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7EF2F" w14:textId="77777777" w:rsidR="00BA2FF4" w:rsidRPr="00BA2FF4" w:rsidRDefault="00BA2FF4" w:rsidP="00BA2F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FF4">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731FC64C"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w:t>
      </w:r>
    </w:p>
    <w:p w14:paraId="250744ED" w14:textId="77777777" w:rsidR="00BA2FF4" w:rsidRPr="00BA2FF4" w:rsidRDefault="00BA2FF4" w:rsidP="00BA2F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u w:val="single"/>
          <w:lang w:eastAsia="ru-RU"/>
        </w:rPr>
        <w:t>164200, г.Няндома, Архангельской область, ул.60 лет Октября, д.13, тел.(факс) (81838) 6-25-95</w:t>
      </w:r>
    </w:p>
    <w:p w14:paraId="22EC008E" w14:textId="77777777" w:rsidR="00BA2FF4" w:rsidRPr="00BA2FF4" w:rsidRDefault="00BA2FF4" w:rsidP="00BA2F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FF4">
        <w:rPr>
          <w:rFonts w:ascii="Times New Roman" w:eastAsia="Times New Roman" w:hAnsi="Times New Roman" w:cs="Times New Roman"/>
          <w:b/>
          <w:bCs/>
          <w:sz w:val="24"/>
          <w:szCs w:val="24"/>
          <w:lang w:eastAsia="ru-RU"/>
        </w:rPr>
        <w:t> </w:t>
      </w:r>
    </w:p>
    <w:p w14:paraId="52DE13DD" w14:textId="77777777" w:rsidR="00BA2FF4" w:rsidRPr="00BA2FF4" w:rsidRDefault="00BA2FF4" w:rsidP="00BA2F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ЗАКЛЮЧЕНИЕ (измененное)</w:t>
      </w:r>
    </w:p>
    <w:p w14:paraId="2CACDBAE" w14:textId="77777777" w:rsidR="00BA2FF4" w:rsidRPr="00BA2FF4" w:rsidRDefault="00BA2FF4" w:rsidP="00BA2F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проект решения Собрания депутатов МО «Няндомский муниципальный район» «О внесении изменений и дополнений в решение Собрания депутатов МО «Няндомский муниципальный район» от 20.12.2018 № 10 «О бюджете МО «Няндомский муниципальный район» на 2019 год и плановый период 2020 и 2021 годов»</w:t>
      </w:r>
    </w:p>
    <w:p w14:paraId="7E74663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w:t>
      </w:r>
    </w:p>
    <w:p w14:paraId="52835607"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13882DFA"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6A5884B8"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соответствия действующему бюджетному законодательству;</w:t>
      </w:r>
    </w:p>
    <w:p w14:paraId="60E869D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4F309B78"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целесообразности внесения изменений.</w:t>
      </w:r>
    </w:p>
    <w:p w14:paraId="16C91FF1"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Проект решения «О внесении изменений и дополнений в решение Собрания депутатов от 20 декабря 2018 года № 10 «О бюджете муниципального образования «Няндомский муниципальный район» на 2019 год и плановый период 2020 и 2021 годов» представлен Собранием депутатов МО «Няндомский муниципальный район» в Контрольно-счетную палату МО «Няндомский муниципальный район» 25.04.2019.</w:t>
      </w:r>
    </w:p>
    <w:p w14:paraId="3CDB0FC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В предлагаемом проекте решения в целом изменяются доходная и расходная части бюджета МО «Няндомский муниципальный район».      </w:t>
      </w:r>
    </w:p>
    <w:p w14:paraId="3AF84996"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1. Согласно представленному проекту решения в целом доходы планируются в сумме 903292,5 тыс.руб., что по сравнению с объёмом доходов бюджета, принятым решением Собрания депутатов от 20.12.2018 № 10 «О бюджете МО «Няндомский муниципальный район» на 2019 год и плановый период 2020 и 2021 годов» (797472,8 тыс.руб.) увеличатся на 105819,7 тыс.руб., по сравнению с объемом доходов в редакции решения от 27.02.2019 № 24 (798491,6 тыс.руб.) увеличатся на 104800,9 тыс. руб., за счет изменений объемов безвозмездных поступлений от других бюджетов в общей сумме 102307,6 тыс. руб. и безвозмездных поступлений от юридических лиц в сумме 2493,3 тыс.руб.:</w:t>
      </w:r>
    </w:p>
    <w:p w14:paraId="622BDD9A"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1.1. За счет изменений объемов безвозмездных поступлений от других бюджетов в общей сумме 102307,6 тыс. руб., в том числе:</w:t>
      </w:r>
    </w:p>
    <w:p w14:paraId="47E13C2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lastRenderedPageBreak/>
        <w:t>За счет средств областного бюджета в сумме 101051,4 тыс.руб.:</w:t>
      </w:r>
    </w:p>
    <w:p w14:paraId="26CE856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1) На основании уведомлений Агентства по спорту Архангельской области  увеличены ассигнования:</w:t>
      </w:r>
    </w:p>
    <w:p w14:paraId="5BDFBDD1"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строительства, архитектуры и ЖКХ  администрации муниципального образования «Няндомский муниципальный район» на 441,0 тыс. руб.;</w:t>
      </w:r>
    </w:p>
    <w:p w14:paraId="3181E42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образования   администрации муниципального образования «Няндомский муниципальный район» на 1450,0 тыс. руб.</w:t>
      </w:r>
    </w:p>
    <w:p w14:paraId="5F197A5D"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2) На основании уведомления Министерства строительства и архитектуры Архангельской области  увеличены ассигнования:</w:t>
      </w:r>
    </w:p>
    <w:p w14:paraId="6F781A59"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строительства, архитектуры и ЖКХ  администрации муниципального образования «Няндомский муниципальный район» на 79910  тыс. руб.</w:t>
      </w:r>
    </w:p>
    <w:p w14:paraId="6D97BCF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3) На основании уведомления Министерства топливно-энергетического комплекса и ЖКХ  Архангельской области  увеличены ассигнования:</w:t>
      </w:r>
    </w:p>
    <w:p w14:paraId="713A556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строительства, архитектуры и ЖКХ  администрации муниципального образования «Няндомский муниципальный район»  на 12515,1 тыс. руб.</w:t>
      </w:r>
    </w:p>
    <w:p w14:paraId="65EC5239"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xml:space="preserve">4) На основании уведомления Министерства культуры  Архангельской области  увеличены ассигнования: </w:t>
      </w:r>
      <w:r w:rsidRPr="00BA2FF4">
        <w:rPr>
          <w:rFonts w:ascii="Times New Roman" w:eastAsia="Times New Roman" w:hAnsi="Times New Roman" w:cs="Times New Roman"/>
          <w:i/>
          <w:iCs/>
          <w:sz w:val="24"/>
          <w:szCs w:val="24"/>
          <w:lang w:eastAsia="ru-RU"/>
        </w:rPr>
        <w:t>  </w:t>
      </w:r>
    </w:p>
    <w:p w14:paraId="361B38E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администрации муниципального образования «Няндомский муниципальный район»  на 126,4 тыс. руб.</w:t>
      </w:r>
    </w:p>
    <w:p w14:paraId="4D6230AF"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5) На основании уведомления Министерства образования и науки  Архангельской области увеличены ассигнования:</w:t>
      </w:r>
    </w:p>
    <w:p w14:paraId="4AF289B5"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комитету по управлению муниципальным имуществом и земельными ресурсами  администрации муниципального образования «Няндомский муниципальный район» на 1354,3 тыс. руб.; </w:t>
      </w:r>
    </w:p>
    <w:p w14:paraId="5599C051"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образования администрации муниципального образования «Няндомский муниципальный район» на 5254,6 тыс. руб.</w:t>
      </w:r>
    </w:p>
    <w:p w14:paraId="0673BBEC"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За счет средств городского поселения в сумме 1256,2 тыс.руб:</w:t>
      </w:r>
    </w:p>
    <w:p w14:paraId="20FCEDB4"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1) На основании уведомления управления финансов от 29 марта 2019 года и проекта  уточнения городского бюджета, в связи с особенностями казначейского обеспечения учета расходов средств бюджетов всех уровней, направляемых на реализацию мероприятий на условиях софинансирования, увеличены ассигнования:</w:t>
      </w:r>
    </w:p>
    <w:p w14:paraId="2237E93C"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w:t>
      </w:r>
      <w:r w:rsidRPr="00BA2FF4">
        <w:rPr>
          <w:rFonts w:ascii="Times New Roman" w:eastAsia="Times New Roman" w:hAnsi="Times New Roman" w:cs="Times New Roman"/>
          <w:i/>
          <w:iCs/>
          <w:sz w:val="24"/>
          <w:szCs w:val="24"/>
          <w:lang w:eastAsia="ru-RU"/>
        </w:rPr>
        <w:t xml:space="preserve"> </w:t>
      </w:r>
      <w:r w:rsidRPr="00BA2FF4">
        <w:rPr>
          <w:rFonts w:ascii="Times New Roman" w:eastAsia="Times New Roman" w:hAnsi="Times New Roman" w:cs="Times New Roman"/>
          <w:sz w:val="24"/>
          <w:szCs w:val="24"/>
          <w:lang w:eastAsia="ru-RU"/>
        </w:rPr>
        <w:t>управлению строительства, архитектуры и ЖКХ  администрации муниципального образования «Няндомский муниципальный район» на 1000,8  тыс. руб.</w:t>
      </w:r>
    </w:p>
    <w:p w14:paraId="55FB6A47"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2) На основании уведомлений управления финансов от 5 марта 2019 года, 9 апреля 2019 года увеличены ассигнования:</w:t>
      </w:r>
    </w:p>
    <w:p w14:paraId="29290A9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lastRenderedPageBreak/>
        <w:t>- администрации муниципального образования «Няндомский муниципальный район» на 18,0 тыс.руб.</w:t>
      </w:r>
    </w:p>
    <w:p w14:paraId="268768A5"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3) На основании проекта  уточнения городского бюджета предлагается увеличить ассигнования:</w:t>
      </w:r>
    </w:p>
    <w:p w14:paraId="33C6411B"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-администрации муниципального образования «Няндомский муниципальный район» на выполнение полномочий городского поселения в сфере организации досуга на 237,4 тыс.руб.</w:t>
      </w:r>
    </w:p>
    <w:p w14:paraId="57BC875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1.2. Увеличение безвозмездных поступлений от юридических лиц в размере 2493,3 тыс.руб.</w:t>
      </w:r>
    </w:p>
    <w:p w14:paraId="76A203D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основании Соглашения о взаимодействии между администрацией муниципального образования  «Няндомский муниципальный район», ООО «Группа компаний «УЛК», ООО «Устьянская лесоперерабатывающая компания» от 29 декабря 2015 года предлагается увеличить доходы бюджета муниципального образования «Няндомский муниципальный район» на 2493,3 тыс.руб. по прочим  безвозмездным  поступлениям.</w:t>
      </w:r>
    </w:p>
    <w:p w14:paraId="4079BE5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2. В предлагаемом проекте решения в целом расходы предлагается установить в сумме 914566,3 тыс.руб., что по сравнению с объёмом расходов бюджета, принятым решением Собрания депутатов от 20.12.2018 №10 «О бюджете МО «Няндомский муниципальный район» на 2019 год и плановый период 2020 и 2021 годов»  (803979,2 тыс.руб.), увеличивается на 110587,1 тыс. руб., по сравнению с объемом доходов в редакции решения от 27.02.2019 № 24 (809765,4 тыс.руб.) увеличатся на 104800,9 тыс. руб.:</w:t>
      </w:r>
    </w:p>
    <w:p w14:paraId="1987359F"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2.1. Увеличены расходы за счет изменений объемов безвозмездных поступлений от других бюджетов в общей сумме 102307,6 тыс. руб., в том числе:</w:t>
      </w:r>
    </w:p>
    <w:p w14:paraId="7320C277"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За счет средств областного бюджета в сумме 101051,4 тыс.руб.:</w:t>
      </w:r>
    </w:p>
    <w:p w14:paraId="4AD147CA"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1) На основании уведомлений Агентства по спорту Архангельской области  увеличены расходы:</w:t>
      </w:r>
    </w:p>
    <w:p w14:paraId="59BBF44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строительства, архитектуры и ЖКХ  администрации муниципального образования «Няндомский муниципальный район», на обустройство объектов городской инфраструктуры, парковых и рекреационных зон (скейтборд-площадка и площадка для сдачи норм ГТО в городском парке) в размере на 441,0 тыс. руб.;</w:t>
      </w:r>
    </w:p>
    <w:p w14:paraId="1A968D0D"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образования   администрации муниципального образования «Няндомский муниципальный район», на  обустройство плоскостных спортивных сооружений  (поле для мини-футбола на территории школы №3) в размере 1450,0 тыс. руб.</w:t>
      </w:r>
    </w:p>
    <w:p w14:paraId="1CADF5FB"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2) На основании уведомления Министерства строительства и архитектуры Архангельской области  увеличены расходы:</w:t>
      </w:r>
    </w:p>
    <w:p w14:paraId="58C251E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строительства, архитектуры и ЖКХ  администрации муниципального образования «Няндомский муниципальный район», 79910  тыс. руб. на  создание дополнительных мест для детей в возрасте от 1,5 до 3 лет в образовательных организациях, осуществляющих деятельность по образовательным программам дошкольного образования (строительство детского сада на 60 мест) в размере 79910  тыс. руб.</w:t>
      </w:r>
    </w:p>
    <w:p w14:paraId="31CC31A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lastRenderedPageBreak/>
        <w:t>3) На основании уведомления Министерства топливно-энергетического комплекса и ЖКХ  Архангельской области  увеличены расходы:</w:t>
      </w:r>
    </w:p>
    <w:p w14:paraId="019AAD3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строительства, архитектуры и ЖКХ  администрации муниципального образования «Няндомский муниципальный район», на поддержку  программ формирования современной городской среды в размере 12515,1 тыс. руб., в том числе в МО «Няндомское» - 12222,5 тыс.руб., МО «Шалакушское» - 292,6 тыс.руб.</w:t>
      </w:r>
    </w:p>
    <w:p w14:paraId="25F4CC8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4) На основании уведомления Министерства культуры  Архангельской области  увеличены расходы:</w:t>
      </w:r>
    </w:p>
    <w:p w14:paraId="3B567EC7"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администрации муниципального образования «Няндомский муниципальный район»,  на комплектование книжных фондов библиотек в размере 126,4 тыс. руб.</w:t>
      </w:r>
    </w:p>
    <w:p w14:paraId="004A7EB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5) На основании уведомления Министерства образования и науки  Архангельской области увеличены расходы:</w:t>
      </w:r>
    </w:p>
    <w:p w14:paraId="44EACE66"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комитету по управлению муниципальным имуществом и земельными ресурсами  администрации муниципального образования «Няндомский муниципальный район», на осуществление государственных полномочий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в размере на 1354,3 тыс. руб.;</w:t>
      </w:r>
    </w:p>
    <w:p w14:paraId="7EFCFC3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образования администрации муниципального образования «Няндомский муниципальный район» в размере 5254,6 тыс. руб., в том числе:</w:t>
      </w:r>
    </w:p>
    <w:p w14:paraId="4A63C38F" w14:textId="77777777" w:rsidR="00BA2FF4" w:rsidRPr="00BA2FF4" w:rsidRDefault="00BA2FF4" w:rsidP="00BA2F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создание в общеобразовательных организациях, расположенных в сельской местности, условий для занятий физической культурой и спортом (ремонт большого спортивного зала Мошинской школы) - 1721,0 тыс. руб.;</w:t>
      </w:r>
    </w:p>
    <w:p w14:paraId="7052242E" w14:textId="77777777" w:rsidR="00BA2FF4" w:rsidRPr="00BA2FF4" w:rsidRDefault="00BA2FF4" w:rsidP="00BA2F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капитальный ремонт муниципальных дошкольных образовательных организаций (ремонт ДОУ в Каргополе-2 и ДОУ №10)  - 1000,0 тыс. руб.;</w:t>
      </w:r>
    </w:p>
    <w:p w14:paraId="1A42F3BF" w14:textId="77777777" w:rsidR="00BA2FF4" w:rsidRPr="00BA2FF4" w:rsidRDefault="00BA2FF4" w:rsidP="00BA2F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оснащение муниципальных общеобразовательных организаций специальными транспортными средствами для перевозки детей (приобретение школьных автобусов в Мошинскую школу и школу №3) - 2000,0 тыс. руб.;</w:t>
      </w:r>
    </w:p>
    <w:p w14:paraId="158DA3C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приобретение спортивного инвентаря и оборудования (татами для ДЮСШ) - 533,6 тыс.руб.</w:t>
      </w:r>
    </w:p>
    <w:p w14:paraId="75CFF3E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За счет средств городского поселения в сумме 1256,2 тыс.руб.:</w:t>
      </w:r>
    </w:p>
    <w:p w14:paraId="45CC1DF6"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1) На основании уведомления управления финансов от 29 марта 2019 года и проекта уточнения городского бюджета, в связи с особенностями казначейского обеспечения учета расходов средств бюджетов всех уровней, направляемых на реализацию мероприятий на условиях софинансирования, увеличены расходы:</w:t>
      </w:r>
    </w:p>
    <w:p w14:paraId="42A63FC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управлению строительства, архитектуры и ЖКХ  администрации муниципального образования «Няндомский муниципальный район», на обустройство площадки для приема нормативов ГТО и скейтборд – площадки в городском парке в размере 1000,8  тыс. руб.</w:t>
      </w:r>
    </w:p>
    <w:p w14:paraId="7EE8C3B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2) На основании уведомлений управления финансов от 5 марта 2019 года, 9 апреля 2019 года увеличены расходы:</w:t>
      </w:r>
    </w:p>
    <w:p w14:paraId="42A89C25"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lastRenderedPageBreak/>
        <w:t>- администрации муниципального образования «Няндомский муниципальный район» в размере 18,0 тыс.руб., в том числе:</w:t>
      </w:r>
    </w:p>
    <w:p w14:paraId="597B037E" w14:textId="77777777" w:rsidR="00BA2FF4" w:rsidRPr="00BA2FF4" w:rsidRDefault="00BA2FF4" w:rsidP="00BA2F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осуществление мероприятий по реализации приоритетных проектов в сфере туризма в целях обеспечения необходимого уровня софинансирования мероприятий по ремонту помещений краеведческого центра - 3,5 тыс. руб.;</w:t>
      </w:r>
    </w:p>
    <w:p w14:paraId="5F41E09F" w14:textId="77777777" w:rsidR="00BA2FF4" w:rsidRPr="00BA2FF4" w:rsidRDefault="00BA2FF4" w:rsidP="00BA2F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реализацию мероприятий в области физической культуры и спорта - 14,5 тыс. руб. в целях обеспечения необходимого уровня софинансирования по реализации проекта «SnowBoardTime”.</w:t>
      </w:r>
    </w:p>
    <w:p w14:paraId="7D532A85"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3) На основании проекта  уточнения городского бюджета предлагается увеличить расходы</w:t>
      </w:r>
    </w:p>
    <w:p w14:paraId="7A932CB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-администрации муниципального образования «Няндомский муниципальный район» на выполнение полномочий городского поселения в сфере организации досуга на 237,4 тыс.руб., в том числе:                              Увеличиваются расходы:</w:t>
      </w:r>
    </w:p>
    <w:p w14:paraId="7B269695" w14:textId="77777777" w:rsidR="00BA2FF4" w:rsidRPr="00BA2FF4" w:rsidRDefault="00BA2FF4" w:rsidP="00BA2FF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ремонтные работы в Андреевском ДК - 378,8 тыс. рублей;</w:t>
      </w:r>
    </w:p>
    <w:p w14:paraId="126BBDF4" w14:textId="77777777" w:rsidR="00BA2FF4" w:rsidRPr="00BA2FF4" w:rsidRDefault="00BA2FF4" w:rsidP="00BA2FF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приобретение 2-х биотуалетов для проведения городских мероприятий - 47,6 тыс.руб.;</w:t>
      </w:r>
    </w:p>
    <w:p w14:paraId="4A62FBCD" w14:textId="77777777" w:rsidR="00BA2FF4" w:rsidRPr="00BA2FF4" w:rsidRDefault="00BA2FF4" w:rsidP="00BA2FF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софинансирование конкурса проектов «Графитти» - 21,0 тыс.руб.;</w:t>
      </w:r>
    </w:p>
    <w:p w14:paraId="5262D039"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Уменьшаются расходы, предусмотренные :</w:t>
      </w:r>
    </w:p>
    <w:p w14:paraId="33DAF200" w14:textId="77777777" w:rsidR="00BA2FF4" w:rsidRPr="00BA2FF4" w:rsidRDefault="00BA2FF4" w:rsidP="00BA2FF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формирование доступной среды для инвалидов и других маломобильных групп населения в сфере культуры - 100,0 тыс.руб.;</w:t>
      </w:r>
    </w:p>
    <w:p w14:paraId="7182B4ED" w14:textId="77777777" w:rsidR="00BA2FF4" w:rsidRPr="00BA2FF4" w:rsidRDefault="00BA2FF4" w:rsidP="00BA2FF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обеспечение развития и укрепление материально-технической базы домов культуры в населенных пунктах с числом жителей до 50 тысяч человек (приобретение сцены для ЦКС) – 110,0 тыс.руб.</w:t>
      </w:r>
    </w:p>
    <w:p w14:paraId="3E63DA8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2.2. Экономия по расходам бюджета</w:t>
      </w:r>
    </w:p>
    <w:p w14:paraId="17C2BB85"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Проектом предлагается уменьшить ассигнования администрации муниципального образования  "Няндомский муниципальный район" на 1393,4 тыс.руб., в том числе:</w:t>
      </w:r>
    </w:p>
    <w:p w14:paraId="24A08E5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в связи с отсутствием необходимости софинансирования мероприятий по приобретению специализированного автомобильного транспорта для осуществления пассажирских перевозок для обеспечения доступной среды для инвалидов и других маломобильных групп населения (конкурсная заявка не удовлетворена) на 620,0 тыс. руб.;</w:t>
      </w:r>
    </w:p>
    <w:p w14:paraId="3E80B1B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в связи с экономией средств на обслуживание муниципального долга (замещение кредитов кредитных организаций бюджетным кредитом) на 773,4 тыс.руб.</w:t>
      </w:r>
    </w:p>
    <w:p w14:paraId="6A2D74D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2.3. Планируемое увеличение доходов на 2493,3 тыс.руб. и экономию по расходам в размере 1341,4 тыс.руб. предлагается направить:</w:t>
      </w:r>
    </w:p>
    <w:p w14:paraId="6CE950DF"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1)Управлению строительства, архитектуры и ЖКХ администрации муниципального образования "Няндомский муниципальный район" на 625,0 тыс. руб.:</w:t>
      </w:r>
    </w:p>
    <w:p w14:paraId="4DD06E4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 по объекту «Устройство поля для мини-футбола с искусственным покрытием, расположенному по адресу: Няндомский район, п.Шалакуша, ул.Заводская,10» с целью соблюдения необходимого уровня софинансирования капитальных вложений  - 35,0 тыс. руб. и на оплату услуг строительного контроля - 90,0 тыс. руб.;</w:t>
      </w:r>
    </w:p>
    <w:p w14:paraId="5022752D"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lastRenderedPageBreak/>
        <w:t>- по объекту «Детский сад на 60 мест в г.Няндома» с целью исполнения обязательств по проектированию, строительству и вводу в эксплуатацию - 500,0 тыс. руб.</w:t>
      </w:r>
    </w:p>
    <w:p w14:paraId="54F616B7"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2) Администрации муниципального образования «Няндомский муниципальный район» на увеличение субсидии НРЦКС в целях проведения мероприятий празднования юбилейного дня города в сумме 40,0 тыс. руб.</w:t>
      </w:r>
    </w:p>
    <w:p w14:paraId="7FD23C6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3) Управлению образования администрации муниципального образования «Няндомский муниципальный район» на 2999,6 тыс. руб., в том числе :</w:t>
      </w:r>
    </w:p>
    <w:p w14:paraId="3F631D2B"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на обустройство ограждения для мини-футбольного поля на территории МБОУ «Средняя школа № 3 города Няндома» - 442,6 тыс. рублей;</w:t>
      </w:r>
    </w:p>
    <w:p w14:paraId="5862E2D8"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на подготовку основания площадки и монтажа спортивно-технологического оборудования для реализации Всероссийского федерального спортивного комплекса ГТО на территории МБОУ «Средняя школа № 3 города Няндома» - 300,0 тыс. руб.;</w:t>
      </w:r>
    </w:p>
    <w:p w14:paraId="64A56BB5"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на разработку обоснования инвестиций, осуществляемых в инвестиционный проект по созданию объекта капитального строительства «Детский сад на 60 мест в г. Няндома» - 350,0 тыс. руб.; </w:t>
      </w:r>
    </w:p>
    <w:p w14:paraId="3921E688"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на оснащение муниципальных общеобразовательных организаций специальными транспортными средствами для перевозки детей с целью соблюдения необходимого уровня софинансирования - 1877,0 тыс. руб.;</w:t>
      </w:r>
    </w:p>
    <w:p w14:paraId="6495B8D6"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на приобретение татами для ДЮСШ с целью соблюдения необходимого уровня софинансирования - 30,0 тыс. руб.</w:t>
      </w:r>
    </w:p>
    <w:p w14:paraId="5EE0C3E1"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4) Управлению финансов администрации муниципального образования «Няндомский муниципальный район» на 170,1 тыс. руб., в части увеличения размера субсидий на софинансирование вопросов местного значения бюджетам поселений Няндомского района, для перечисления в бюджет МО «Шалакушское».</w:t>
      </w:r>
    </w:p>
    <w:p w14:paraId="6FC77C48"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5)</w:t>
      </w:r>
      <w:r w:rsidRPr="00BA2FF4">
        <w:rPr>
          <w:rFonts w:ascii="Times New Roman" w:eastAsia="Times New Roman" w:hAnsi="Times New Roman" w:cs="Times New Roman"/>
          <w:i/>
          <w:iCs/>
          <w:sz w:val="24"/>
          <w:szCs w:val="24"/>
          <w:lang w:eastAsia="ru-RU"/>
        </w:rPr>
        <w:t xml:space="preserve"> </w:t>
      </w:r>
      <w:r w:rsidRPr="00BA2FF4">
        <w:rPr>
          <w:rFonts w:ascii="Times New Roman" w:eastAsia="Times New Roman" w:hAnsi="Times New Roman" w:cs="Times New Roman"/>
          <w:sz w:val="24"/>
          <w:szCs w:val="24"/>
          <w:lang w:eastAsia="ru-RU"/>
        </w:rPr>
        <w:t>Комитету по управлению муниципальным имуществом и земельными ресурсами администрации муниципального образования «Няндомский муниципальный район» на 52,0 тыс. руб. для исполнения решения суда об изъятии жилого помещения путем выкупа для муниципальных нужд.</w:t>
      </w:r>
    </w:p>
    <w:p w14:paraId="52F7C56D"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3. Перераспределение ассигнований между главными распорядителями, разделами, подразделами, целевыми статьями и видами расходов без изменения общей суммы расходов районного бюджета.</w:t>
      </w:r>
    </w:p>
    <w:p w14:paraId="065DB666"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3.1. Перераспределение ассигнований в пределах средств, утвержденных главным распорядителям средств районного бюджета.</w:t>
      </w:r>
    </w:p>
    <w:p w14:paraId="542B2BB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Предлагается перераспределить ассигнования 2019 года в пределах расходов Управления образования администрации муниципального образования «Няндомский муниципальный район»:</w:t>
      </w:r>
    </w:p>
    <w:p w14:paraId="1737E777"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xml:space="preserve">- средства субвенции на реализацию основных общеобразовательных программ между разделами бюджетной классификации расходов в целях обеспечения целевых показателей повышения оплаты труда отдельных категорий работников бюджетной сферы, </w:t>
      </w:r>
      <w:r w:rsidRPr="00BA2FF4">
        <w:rPr>
          <w:rFonts w:ascii="Times New Roman" w:eastAsia="Times New Roman" w:hAnsi="Times New Roman" w:cs="Times New Roman"/>
          <w:sz w:val="24"/>
          <w:szCs w:val="24"/>
          <w:lang w:eastAsia="ru-RU"/>
        </w:rPr>
        <w:lastRenderedPageBreak/>
        <w:t>установленных Указами Президента Российской Федерации от 07 мая 2012 года № 597, в сумме 2575,0 тыс. руб.;</w:t>
      </w:r>
    </w:p>
    <w:p w14:paraId="56B7829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средства местного бюджета между кодами целевых статей  в целях выполнения работ по ремонту системы водоснабжения и канализации  ДОУ №4 «Огонек»  в сумме 500,0 тыс. руб.;</w:t>
      </w:r>
    </w:p>
    <w:p w14:paraId="591ABEB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средства, предусмотренные по целевой статье «Софинансирование мероприятий  ГП РФ «Доступная среда»,  между разделами и кодами целевых статей для оплаты услуг по разработке проектно-сметной документации и проведения ее экспертизы для МБОУ «Средняя школа № 7» в целях участия в вышеуказанной программе для создания условий для инклюзивного образования детей-инвалидов в 2020 году  в сумме 100,0 тыс. руб.;</w:t>
      </w:r>
    </w:p>
    <w:p w14:paraId="7212573A"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ассигнования, предусмотренные на капитальный ремонт муниципальных дошкольных образовательных организаций между кодами целевых статей для  выполнения мероприятий по ремонту в детских садах Каргополя-2, № 10 «Улыбка», № 4 «Огонек» в сумме  267,8 тыс. руб. </w:t>
      </w:r>
    </w:p>
    <w:p w14:paraId="44A93E7C"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3.2. Перераспределение ассигнований между главным распорядителям средств районного бюджета.</w:t>
      </w:r>
    </w:p>
    <w:p w14:paraId="2BCF02F9"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На основании ходатайства администрации МО «Няндомский муниципальный район» предлагается перенести бюджетные ассигнования МП "Обеспечение и совершенствование деятельности администрации муниципального образования "Няндомский муниципальный район" в размере  10,0 тыс. руб. управлению образования администрации МО «Няндомский муниципальный район» на мероприятия по развитию и укреплению МТБ в связи юбилейными датами: 90-летие «Шалакушский детский сад» и 40-летие «Детский сад №5 «Светлячок».</w:t>
      </w:r>
    </w:p>
    <w:p w14:paraId="3FB1E1D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xml:space="preserve">3.3. В  соответствии с </w:t>
      </w:r>
      <w:hyperlink r:id="rId5" w:history="1">
        <w:r w:rsidRPr="00BA2FF4">
          <w:rPr>
            <w:rFonts w:ascii="Times New Roman" w:eastAsia="Times New Roman" w:hAnsi="Times New Roman" w:cs="Times New Roman"/>
            <w:color w:val="0000FF"/>
            <w:sz w:val="24"/>
            <w:szCs w:val="24"/>
            <w:u w:val="single"/>
            <w:lang w:eastAsia="ru-RU"/>
          </w:rPr>
          <w:t>пунктом 8 статьи 217</w:t>
        </w:r>
      </w:hyperlink>
      <w:r w:rsidRPr="00BA2FF4">
        <w:rPr>
          <w:rFonts w:ascii="Times New Roman" w:eastAsia="Times New Roman" w:hAnsi="Times New Roman" w:cs="Times New Roman"/>
          <w:sz w:val="24"/>
          <w:szCs w:val="24"/>
          <w:lang w:eastAsia="ru-RU"/>
        </w:rPr>
        <w:t xml:space="preserve"> Бюджетного кодекса Российской Федерации и пунктом 6 статьи 12 Положения о бюджетном процессе в муниципальном образовании «Няндомский муниципальный район», утвержденного решением Собрания депутатов муниципального образования «Няндомский муниципальный район» № 222 от 30 сентября 2008 года, на основании пункта 28 решения Собрания депутатов от 20 декабря 2018 года № 10  «О бюджете муниципального образования «Няндомский муниципальный район» на 2019 год и на плановый период 2020 и 2021 годов» в показатели сводной бюджетной росписи районного бюджета в соответствии с решениями руководителя Управления финансов администрации муниципального образования «Няндомский муниципальный район» на основании ходатайств главных распорядителей внесены следующие изменения:</w:t>
      </w:r>
    </w:p>
    <w:p w14:paraId="26312D8D"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1) Перенесены бюджетные ассигнования, предусмотренные Управлению образования администрации муниципального образования «Няндомский муниципальный район» на Управление строительства, архитектуры и ЖКХ администрации муниципального образования "Няндомский муниципальный район" в связи с изменением полномочий распорядителей средств местного бюджета:</w:t>
      </w:r>
    </w:p>
    <w:p w14:paraId="47AD4227"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на выполнение работ по устройству поля для мини-футбола с искусственным покрытием, расположенному в поселке Шалакуша, ул.Заводская,10 в сумме 3265,0 тыс. руб.;</w:t>
      </w:r>
    </w:p>
    <w:p w14:paraId="5CCFBA64"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на выполнение работ по проектированию, строительству и вводу в эксплуатацию объекта «Детский сад на 60 мест в городе Няндома» в сумме 1500,0 тыс. руб.</w:t>
      </w:r>
    </w:p>
    <w:p w14:paraId="282E819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lastRenderedPageBreak/>
        <w:t>2) На основании ходатайства Управления строительства, архитектуры и ЖКХ администрации муниципального образования "Няндомский муниципальный район"  перераспределены бюджетные ассигнования в сумме 80,0 тыс. руб.  в 2019 году и 10,0 тыс. руб. в 2020 году  между разделами, кодами целевых статей и видов расхода расходов районного бюджета, определяющих бюджетные обязательства в целях обеспечения установленного уровня софинансирования с федеральным и областным бюджетами в рамках выполнения работ по проектированию, строительству и вводу в эксплуатацию объекта «Детский сад на 60 мест в городе Няндома».</w:t>
      </w:r>
    </w:p>
    <w:p w14:paraId="1B2D7F74"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3) На основании ходатайств администрации МО «Няндомский муниципальный район»:</w:t>
      </w:r>
    </w:p>
    <w:p w14:paraId="3B7F4E92"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перераспределены ассигнования в сумме 20,0 тыс. руб. по мероприятиям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при этом сокращены расходы по возмещению части затрат, возникающих при перевозке пассажиров на социальных автобусных маршрутах общего пользования, выходящих за пределы территории городского и сельских поселений и пролегающих в границах Няндомского района  на момент подачи конкурсной заявки по предоставлению субсидий на реализацию мероприятий по приобретению специализированного автомобильного транспорта для осуществления пассажирских перевозок для обеспечения доступной среды для инвалидов и других маломобильных групп населения;</w:t>
      </w:r>
    </w:p>
    <w:p w14:paraId="1DF6112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в рамках МП "Профилактика преступлений и иных правонарушений на территории муниципального образования  "Няндомский муниципальный район" внесены изменения по виду расходов в части ассигнований, предусмотренных на приобретение печатной, сувенирной продукции, средств наглядной агитации, направленных на противодействие незаконному потреблению наркотиков сумме 42,0 тыс. руб., материальное стимулирование членов народных дружин в сумме 5,0 тыс. руб.;</w:t>
      </w:r>
    </w:p>
    <w:p w14:paraId="03FDD8E6"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в пределах расходов на обеспечение деятельности администрации бюджетные ассигнования в сумме 30,0 тыс. руб. перенесены на вид расходов «Уплата налогов, сборов и иных платежей».</w:t>
      </w:r>
    </w:p>
    <w:p w14:paraId="3C769219"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4) На основании ходатайства Управления финансов администрации МО «Няндомский муниципальный район» в пределах расходов на обеспечение деятельности уточнен вид расхода по бюджетным ассигнованиям в сумме 0,1 тыс. руб. для оплаты налога на имущество.</w:t>
      </w:r>
    </w:p>
    <w:p w14:paraId="2BCF98CF"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5) На основании ходатайств Управления образования администрации МО «Няндомский муниципальный район»:</w:t>
      </w:r>
    </w:p>
    <w:p w14:paraId="5625FADD"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между кодами целевых статей  для участия в конкурсе в рамках ГП Архангельской области  на предоставление субсидий бюджетам муниципальных образований районов на реализацию мероприятий по установке ограждений территорий муниципальных образовательных организаций перенесены ассигнования в сумме 50,0 тыс. руб.;</w:t>
      </w:r>
    </w:p>
    <w:p w14:paraId="0A15DCEF"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между разделами  на открытие  и организацию  тайм клуба для подростков «Free Day» на базе МАУДО «РЦДО» в сумме 23,5 тыс. руб.</w:t>
      </w:r>
    </w:p>
    <w:p w14:paraId="03C97ED7"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4. Изменение объемов безвозмездных поступлений от других бюджетов на 2020 год.</w:t>
      </w:r>
    </w:p>
    <w:p w14:paraId="6413B28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lastRenderedPageBreak/>
        <w:t>Проектом решения, на основании уведомления Министерства строительства и архитектуры Архангельской области,  предлагается увеличить ассигнования управлению строительства, архитектуры и ЖКХ  администрации муниципального образования «Няндомский муниципальный район» на 2020 год в сумме 10000,0  тыс. руб. за счет увеличения средств субсидии на  создание дополнительных мест для детей в возрасте от 1,5 до 3 лет в образовательных организациях, осуществляющих деятельность по образовательным программам дошкольного образования (строительство детского сада на 60 мест).</w:t>
      </w:r>
    </w:p>
    <w:p w14:paraId="62B5D11E"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5.  Иные изменения:</w:t>
      </w:r>
    </w:p>
    <w:p w14:paraId="74245C7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Уточнение кода вида расходов, целевых статей по утвержденным ассигнованиям</w:t>
      </w:r>
    </w:p>
    <w:p w14:paraId="31FB2E26"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В целях приведения в соответствие с Указаниями о применении бюджетной классификации на основании уведомления агентства по спорту Архангельской области Управлению образования администрации МО «Няндомский муниципальный район» в целях обеспечения софинансирования мероприятий по обустройству плоскостных спортивных сооружений (обустройство мини-футбольного поля на территории МБОУ «Средняя школа № 3 города Няндома») уточнена  целевая статья ассигнований на соответствующие цели в размере 1340,0 тыс. руб.</w:t>
      </w:r>
    </w:p>
    <w:p w14:paraId="0C262C38"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В целях приведения в соответствие с проектом уточнений городского бюджета, в связи с реализацией мероприятий по  проведению ремонтных работ в фойе здания МБУК «НРЦКС» без привлечения средств бюджетов других уровней, ассигнования сумме 250,0 тыс. руб., запланированные по администрации муниципального образования «Няндомский муниципальный район» для перечисления в МБУК «НРЦКС» на соответствующие цели по статье «Софинансирование субсидии на обеспечение развития и укрепление материально-технической базы домов культуры в населенных пунктах с числом жителей до 50 тысяч человек» перенесены на статью  «Мероприятия по обеспечению полномочий городского поселения в сфере организации досуга».</w:t>
      </w:r>
    </w:p>
    <w:p w14:paraId="2F7B0D9A"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В связи с реализацией мероприятий по текущему ремонту зданий учреждений культуры в сфере организации досуга МО "Мошинское" (Лимский ДК) и МО «Шалакушское» (Ступинский ДК) без привлечения средств бюджетов других уровней, ассигнования в сумме 88,6 тыс. руб.  и 109,6 тыс. руб. соответственно, запланированные по администрации муниципального образования «Няндомский муниципальный район» для перечисления МБУК «НРЦКС» на соответствующие цели по статье «Софинансирование субсидии на обеспечение развития и укрепление материально-технической базы домов культуры в населенных пунктах с числом жителей до 50 тысяч человек», перенести на статью  «Текущий ремонт зданий учреждений культуры в сфере организации досуга».</w:t>
      </w:r>
    </w:p>
    <w:p w14:paraId="1EC59BB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В связи с реализацией мероприятий по приобретению музыкальных инструментов без привлечения средств бюджетов других уровней, ассигнования сумме 80,0 тыс. руб., запланированные по управлению образования администрации муниципального образования «Няндомский муниципальный район» для перечисления Детской школе искусств на соответствующие цели по статье «Софинансирование субсидии по поддержке отрасли культуры», перенести на статью «Развитие  и укрепление материально-технической базы образовательных учреждений».</w:t>
      </w:r>
    </w:p>
    <w:p w14:paraId="1DF2D1D6"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Уточнена целевая статья расходов по мероприятиям в области физкультуры и спорта, на реализацию проекта «Время снежной доски» в сумме 6,5 тыс. руб.</w:t>
      </w:r>
    </w:p>
    <w:p w14:paraId="0768ADE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lastRenderedPageBreak/>
        <w:t>Для подготовки Заключения на проект решения Контрольно-счетной палате представлены: уведомления Министерств архангельской области, распоряжения Управления финансов администрации МО «Няндомский муниципальный район» и ходатайства главных распорядителей бюджетных средств.</w:t>
      </w:r>
    </w:p>
    <w:p w14:paraId="55E32784"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w:t>
      </w:r>
    </w:p>
    <w:p w14:paraId="066FD53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Вывод Контрольно-счетной палаты:</w:t>
      </w:r>
    </w:p>
    <w:p w14:paraId="0B524AF0"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Данный проект подготовлен в рамках действующего бюджетного законодательства.            </w:t>
      </w:r>
    </w:p>
    <w:p w14:paraId="6F118B0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Вносимые изменения в бюджет, предоставленного в Контрольно-счетную палату 16 апреля 2019 года, вполне обоснованы и целесообразны.</w:t>
      </w:r>
    </w:p>
    <w:p w14:paraId="0F0EEA47"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Контрольно-счетная палата предлагает Собранию депутатов МО «Няндомский муниципальный район» рассмотреть проект решения «О внесении изменений и дополнений в решение Собрания депутатов от 20.12.2018 № 10 «О бюджете МО «Няндомский муниципальный район» на 2019 год и плановый период 2020 и 2021 годов»</w:t>
      </w:r>
    </w:p>
    <w:p w14:paraId="4A3E66C1"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 </w:t>
      </w:r>
    </w:p>
    <w:p w14:paraId="56F8E675"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Председатель Контрольно-счетной палаты</w:t>
      </w:r>
    </w:p>
    <w:p w14:paraId="25AE095F"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МО «Няндомский муниципальный район»                                                                     П.Е. Прибытков</w:t>
      </w:r>
    </w:p>
    <w:p w14:paraId="20AA4673" w14:textId="77777777" w:rsidR="00BA2FF4" w:rsidRPr="00BA2FF4" w:rsidRDefault="00BA2FF4" w:rsidP="00BA2FF4">
      <w:pPr>
        <w:spacing w:before="100" w:beforeAutospacing="1" w:after="100" w:afterAutospacing="1" w:line="240" w:lineRule="auto"/>
        <w:rPr>
          <w:rFonts w:ascii="Times New Roman" w:eastAsia="Times New Roman" w:hAnsi="Times New Roman" w:cs="Times New Roman"/>
          <w:sz w:val="24"/>
          <w:szCs w:val="24"/>
          <w:lang w:eastAsia="ru-RU"/>
        </w:rPr>
      </w:pPr>
      <w:r w:rsidRPr="00BA2FF4">
        <w:rPr>
          <w:rFonts w:ascii="Times New Roman" w:eastAsia="Times New Roman" w:hAnsi="Times New Roman" w:cs="Times New Roman"/>
          <w:sz w:val="24"/>
          <w:szCs w:val="24"/>
          <w:lang w:eastAsia="ru-RU"/>
        </w:rPr>
        <w:t>25.04.2019</w:t>
      </w:r>
    </w:p>
    <w:p w14:paraId="63C0308F" w14:textId="77777777" w:rsidR="00707234" w:rsidRDefault="00707234">
      <w:bookmarkStart w:id="0" w:name="_GoBack"/>
      <w:bookmarkEnd w:id="0"/>
    </w:p>
    <w:sectPr w:rsidR="00707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4791"/>
    <w:multiLevelType w:val="multilevel"/>
    <w:tmpl w:val="A7AE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A58FE"/>
    <w:multiLevelType w:val="multilevel"/>
    <w:tmpl w:val="A5DC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72E"/>
    <w:multiLevelType w:val="multilevel"/>
    <w:tmpl w:val="1C66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30FAD"/>
    <w:multiLevelType w:val="multilevel"/>
    <w:tmpl w:val="1D62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89"/>
    <w:rsid w:val="00131689"/>
    <w:rsid w:val="00707234"/>
    <w:rsid w:val="00BA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2F326-97CF-444B-9CE4-1221606C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BA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2FF4"/>
    <w:rPr>
      <w:b/>
      <w:bCs/>
    </w:rPr>
  </w:style>
  <w:style w:type="paragraph" w:styleId="a5">
    <w:name w:val="Normal (Web)"/>
    <w:basedOn w:val="a"/>
    <w:uiPriority w:val="99"/>
    <w:semiHidden/>
    <w:unhideWhenUsed/>
    <w:rsid w:val="00BA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A2FF4"/>
    <w:rPr>
      <w:i/>
      <w:iCs/>
    </w:rPr>
  </w:style>
  <w:style w:type="paragraph" w:customStyle="1" w:styleId="cseeade915">
    <w:name w:val="cseeade915"/>
    <w:basedOn w:val="a"/>
    <w:rsid w:val="00BA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A2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1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0EC6788FE382D221FFBDC3C0E954EE9602CC0D61294631D08583729FE5172EB034475AC5C20GCr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3746</Words>
  <Characters>21353</Characters>
  <Application>Microsoft Office Word</Application>
  <DocSecurity>0</DocSecurity>
  <Lines>177</Lines>
  <Paragraphs>50</Paragraphs>
  <ScaleCrop>false</ScaleCrop>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2022-04-06T06:14:00Z</dcterms:created>
  <dcterms:modified xsi:type="dcterms:W3CDTF">2022-04-06T06:14:00Z</dcterms:modified>
</cp:coreProperties>
</file>