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E73F" w14:textId="50AFACAC" w:rsidR="00780544" w:rsidRDefault="00DE2188">
      <w:r>
        <w:rPr>
          <w:rFonts w:ascii="Roboto" w:hAnsi="Roboto"/>
          <w:color w:val="000000"/>
          <w:sz w:val="20"/>
          <w:szCs w:val="20"/>
          <w:shd w:val="clear" w:color="auto" w:fill="FFFFFF"/>
        </w:rPr>
        <w:t>В Архангельской области начался приём заявок на грантовый конкурс для молодых предпринимателей и социальных предпринимателей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Речь идёт о грантах, как для социальных предпринимателей, так и молодых предпринимателей в возрасте до 25 лет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На конкурсной основе представители МСП региона смогут получить гранты от 100 тысяч до 500 тысяч рублей, а для организаций, зарегистрированных на территории Арктической зоны – эта сумма увеличена до 1 млн рублей.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  <w:t xml:space="preserve">«Нововведение позволит существенно расширить круг получателей грантовой поддержки в Архангельской области. В 2022 году в бюджете Архангельской области на мероприятие по предоставлению грантов социальным предприятиям и молодым предпринимателям выделено более 26 млн рублей. В Агентстве регионального развития готовы провести консультирование и необходимое обучение молодых предпринимателей», - отметил генеральный директор Агентства регионального развития Максим </w:t>
      </w:r>
      <w:proofErr w:type="spellStart"/>
      <w:r>
        <w:rPr>
          <w:rFonts w:ascii="Roboto" w:hAnsi="Roboto"/>
          <w:color w:val="000000"/>
          <w:sz w:val="20"/>
          <w:szCs w:val="20"/>
        </w:rPr>
        <w:t>Заборский</w:t>
      </w:r>
      <w:proofErr w:type="spellEnd"/>
      <w:r>
        <w:rPr>
          <w:rFonts w:ascii="Roboto" w:hAnsi="Roboto"/>
          <w:color w:val="000000"/>
          <w:sz w:val="20"/>
          <w:szCs w:val="20"/>
        </w:rPr>
        <w:t>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noProof/>
          <w:color w:val="000000"/>
          <w:sz w:val="20"/>
          <w:szCs w:val="20"/>
        </w:rPr>
        <w:drawing>
          <wp:inline distT="0" distB="0" distL="0" distR="0" wp14:anchorId="30D0D946" wp14:editId="02D8C2A4">
            <wp:extent cx="152400" cy="152400"/>
            <wp:effectExtent l="0" t="0" r="0" b="0"/>
            <wp:docPr id="1" name="Рисунок 1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⚠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</w:rPr>
        <w:t> Условия участия в грантовом конкурсе: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  <w:t>- субъект МСП имеет статус социального предприятия или создан физическим лицом в возрасте до 25 лет включительно на момент подачи документов;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  <w:t>- прохождение обучения по направлению деятельности в сфере социального предпринимательства или начала предпринимательской деятельности (проводит Агентство регионального развития);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  <w:t>- отсутствие задолженности по налогам и сборам, превышающей одну тысячу рублей;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  <w:t>Подробнее: </w:t>
      </w:r>
      <w:hyperlink r:id="rId5" w:tgtFrame="_blank" w:history="1">
        <w:r>
          <w:rPr>
            <w:rStyle w:val="a3"/>
            <w:rFonts w:ascii="Roboto" w:hAnsi="Roboto"/>
            <w:sz w:val="20"/>
            <w:szCs w:val="20"/>
          </w:rPr>
          <w:t>https://msp29.ru/ru/press/news/v-arkhangelskoy-oblast</w:t>
        </w:r>
      </w:hyperlink>
      <w:r>
        <w:rPr>
          <w:rFonts w:ascii="Roboto" w:hAnsi="Roboto"/>
          <w:color w:val="000000"/>
          <w:sz w:val="20"/>
          <w:szCs w:val="20"/>
        </w:rPr>
        <w:t>..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  <w:t>За консультацией обращайтесь в Агентство регионального развития по телефону: </w:t>
      </w:r>
      <w:r>
        <w:rPr>
          <w:rStyle w:val="js-phone-number"/>
          <w:rFonts w:ascii="Roboto" w:hAnsi="Roboto"/>
          <w:color w:val="000000"/>
          <w:sz w:val="20"/>
          <w:szCs w:val="20"/>
        </w:rPr>
        <w:t>8 800 100 7000</w:t>
      </w:r>
      <w:r>
        <w:rPr>
          <w:rFonts w:ascii="Roboto" w:hAnsi="Roboto"/>
          <w:color w:val="000000"/>
          <w:sz w:val="20"/>
          <w:szCs w:val="20"/>
        </w:rPr>
        <w:t> или по электронной почте: </w:t>
      </w:r>
      <w:hyperlink r:id="rId6" w:tgtFrame="_blank" w:history="1">
        <w:r>
          <w:rPr>
            <w:rStyle w:val="a3"/>
            <w:rFonts w:ascii="Roboto" w:hAnsi="Roboto"/>
            <w:sz w:val="20"/>
            <w:szCs w:val="20"/>
          </w:rPr>
          <w:t>office@msp29.ru</w:t>
        </w:r>
      </w:hyperlink>
      <w:r>
        <w:rPr>
          <w:rFonts w:ascii="Roboto" w:hAnsi="Roboto"/>
          <w:color w:val="000000"/>
          <w:sz w:val="20"/>
          <w:szCs w:val="20"/>
        </w:rPr>
        <w:t>.</w:t>
      </w:r>
    </w:p>
    <w:sectPr w:rsidR="0078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AE"/>
    <w:rsid w:val="006772AE"/>
    <w:rsid w:val="00780544"/>
    <w:rsid w:val="00DE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BAC99-1EDD-4B8A-AC94-F0ADF8C2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2188"/>
    <w:rPr>
      <w:color w:val="0000FF"/>
      <w:u w:val="single"/>
    </w:rPr>
  </w:style>
  <w:style w:type="character" w:customStyle="1" w:styleId="js-phone-number">
    <w:name w:val="js-phone-number"/>
    <w:basedOn w:val="a0"/>
    <w:rsid w:val="00DE2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office@msp29.ru" TargetMode="External"/><Relationship Id="rId5" Type="http://schemas.openxmlformats.org/officeDocument/2006/relationships/hyperlink" Target="https://vk.com/away.php?to=https%3A%2F%2Fmsp29.ru%2Fru%2Fpress%2Fnews%2Fv-arkhangelskoy-oblast&amp;post=-189421477_991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2022-08-29T13:42:00Z</dcterms:created>
  <dcterms:modified xsi:type="dcterms:W3CDTF">2022-08-29T13:42:00Z</dcterms:modified>
</cp:coreProperties>
</file>