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064" w:rsidRDefault="00752064" w:rsidP="00EC0E8E">
      <w:pPr>
        <w:jc w:val="center"/>
        <w:rPr>
          <w:b/>
          <w:color w:val="000000"/>
          <w:spacing w:val="-4"/>
          <w:sz w:val="28"/>
          <w:szCs w:val="28"/>
        </w:rPr>
      </w:pPr>
    </w:p>
    <w:p w:rsidR="00752064" w:rsidRPr="00752064" w:rsidRDefault="00752064" w:rsidP="00752064">
      <w:pPr>
        <w:pStyle w:val="1"/>
        <w:jc w:val="center"/>
        <w:rPr>
          <w:b/>
          <w:spacing w:val="-24"/>
          <w:u w:val="single"/>
        </w:rPr>
      </w:pPr>
      <w:r w:rsidRPr="00752064">
        <w:rPr>
          <w:b/>
          <w:spacing w:val="-24"/>
        </w:rPr>
        <w:t>НЯНДОМСКАЯ ТЕРРИТОРИАЛЬНАЯ ИЗБИРАТЕЛЬНАЯ КОМИССИЯ</w:t>
      </w:r>
    </w:p>
    <w:p w:rsidR="00752064" w:rsidRPr="00752064" w:rsidRDefault="00752064" w:rsidP="00752064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752064" w:rsidRPr="00DC23A0" w:rsidRDefault="00752064" w:rsidP="00752064">
      <w:pPr>
        <w:jc w:val="center"/>
        <w:rPr>
          <w:b/>
          <w:spacing w:val="60"/>
          <w:sz w:val="32"/>
          <w:szCs w:val="28"/>
        </w:rPr>
      </w:pPr>
      <w:r w:rsidRPr="00DC23A0"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752064" w:rsidRPr="00DC23A0" w:rsidRDefault="00752064" w:rsidP="00752064">
      <w:pPr>
        <w:jc w:val="center"/>
        <w:rPr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107"/>
        <w:gridCol w:w="3107"/>
        <w:gridCol w:w="3107"/>
      </w:tblGrid>
      <w:tr w:rsidR="00752064" w:rsidRPr="00DC23A0" w:rsidTr="00302A33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:rsidR="00752064" w:rsidRPr="00C47813" w:rsidRDefault="00752064" w:rsidP="00365623">
            <w:pPr>
              <w:jc w:val="center"/>
              <w:rPr>
                <w:sz w:val="28"/>
                <w:szCs w:val="28"/>
              </w:rPr>
            </w:pPr>
            <w:r w:rsidRPr="00C47813">
              <w:rPr>
                <w:sz w:val="28"/>
                <w:szCs w:val="28"/>
              </w:rPr>
              <w:t>«</w:t>
            </w:r>
            <w:r w:rsidR="00365623">
              <w:rPr>
                <w:sz w:val="28"/>
                <w:szCs w:val="28"/>
              </w:rPr>
              <w:t>12</w:t>
            </w:r>
            <w:r w:rsidRPr="00C47813">
              <w:rPr>
                <w:sz w:val="28"/>
                <w:szCs w:val="28"/>
              </w:rPr>
              <w:t xml:space="preserve">» </w:t>
            </w:r>
            <w:r w:rsidR="00744188">
              <w:rPr>
                <w:sz w:val="28"/>
                <w:szCs w:val="28"/>
              </w:rPr>
              <w:t xml:space="preserve"> мая </w:t>
            </w:r>
            <w:r w:rsidRPr="00C47813">
              <w:rPr>
                <w:sz w:val="28"/>
                <w:szCs w:val="28"/>
              </w:rPr>
              <w:t xml:space="preserve"> 2021 г.</w:t>
            </w:r>
          </w:p>
        </w:tc>
        <w:tc>
          <w:tcPr>
            <w:tcW w:w="3107" w:type="dxa"/>
          </w:tcPr>
          <w:p w:rsidR="00752064" w:rsidRPr="00C47813" w:rsidRDefault="00752064" w:rsidP="00302A33">
            <w:pPr>
              <w:jc w:val="right"/>
              <w:rPr>
                <w:sz w:val="28"/>
                <w:szCs w:val="28"/>
              </w:rPr>
            </w:pPr>
            <w:r w:rsidRPr="00C47813">
              <w:rPr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:rsidR="00752064" w:rsidRPr="00C47813" w:rsidRDefault="00752064" w:rsidP="005416FD">
            <w:pPr>
              <w:rPr>
                <w:sz w:val="28"/>
                <w:szCs w:val="28"/>
              </w:rPr>
            </w:pPr>
            <w:r w:rsidRPr="00C47813">
              <w:rPr>
                <w:sz w:val="28"/>
                <w:szCs w:val="28"/>
              </w:rPr>
              <w:t>6/</w:t>
            </w:r>
            <w:r w:rsidR="00744188">
              <w:rPr>
                <w:sz w:val="28"/>
                <w:szCs w:val="28"/>
              </w:rPr>
              <w:t xml:space="preserve"> </w:t>
            </w:r>
            <w:r w:rsidR="005416FD">
              <w:rPr>
                <w:sz w:val="28"/>
                <w:szCs w:val="28"/>
              </w:rPr>
              <w:t>1</w:t>
            </w:r>
            <w:r w:rsidRPr="00744188">
              <w:rPr>
                <w:sz w:val="28"/>
                <w:szCs w:val="28"/>
              </w:rPr>
              <w:t>-5</w:t>
            </w:r>
          </w:p>
        </w:tc>
      </w:tr>
    </w:tbl>
    <w:p w:rsidR="00752064" w:rsidRPr="00636D48" w:rsidRDefault="00752064" w:rsidP="00752064">
      <w:pPr>
        <w:jc w:val="center"/>
        <w:rPr>
          <w:rFonts w:ascii="Times New Roman CYR" w:hAnsi="Times New Roman CYR"/>
          <w:sz w:val="28"/>
          <w:szCs w:val="28"/>
          <w:lang w:val="en-US"/>
        </w:rPr>
      </w:pPr>
      <w:r w:rsidRPr="00C247F4">
        <w:rPr>
          <w:rFonts w:ascii="Times New Roman CYR" w:hAnsi="Times New Roman CYR"/>
          <w:b/>
          <w:szCs w:val="28"/>
        </w:rPr>
        <w:t>г. Няндома</w:t>
      </w:r>
    </w:p>
    <w:p w:rsidR="00752064" w:rsidRPr="00DC23A0" w:rsidRDefault="00752064" w:rsidP="00752064">
      <w:pPr>
        <w:jc w:val="center"/>
        <w:rPr>
          <w:rFonts w:ascii="Times New Roman CYR" w:hAnsi="Times New Roman CYR"/>
          <w:sz w:val="28"/>
          <w:szCs w:val="28"/>
        </w:rPr>
      </w:pPr>
    </w:p>
    <w:p w:rsidR="00752064" w:rsidRDefault="00752064" w:rsidP="00EC0E8E">
      <w:pPr>
        <w:jc w:val="center"/>
        <w:rPr>
          <w:b/>
          <w:color w:val="000000"/>
          <w:spacing w:val="-4"/>
          <w:sz w:val="28"/>
          <w:szCs w:val="28"/>
        </w:rPr>
      </w:pPr>
    </w:p>
    <w:tbl>
      <w:tblPr>
        <w:tblW w:w="5000" w:type="pct"/>
        <w:tblCellMar>
          <w:left w:w="107" w:type="dxa"/>
          <w:right w:w="107" w:type="dxa"/>
        </w:tblCellMar>
        <w:tblLook w:val="0000"/>
      </w:tblPr>
      <w:tblGrid>
        <w:gridCol w:w="9569"/>
      </w:tblGrid>
      <w:tr w:rsidR="00EC0E8E" w:rsidTr="00506834">
        <w:trPr>
          <w:trHeight w:val="520"/>
        </w:trPr>
        <w:tc>
          <w:tcPr>
            <w:tcW w:w="5000" w:type="pct"/>
          </w:tcPr>
          <w:p w:rsidR="00A70C19" w:rsidRDefault="00EC0E8E" w:rsidP="00A70C19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8"/>
              </w:rPr>
            </w:pPr>
            <w:r w:rsidRPr="00CB211B">
              <w:rPr>
                <w:b/>
                <w:sz w:val="28"/>
              </w:rPr>
              <w:t>О</w:t>
            </w:r>
            <w:r>
              <w:rPr>
                <w:b/>
                <w:sz w:val="28"/>
              </w:rPr>
              <w:t xml:space="preserve"> распределении обязанностей между членами </w:t>
            </w:r>
          </w:p>
          <w:p w:rsidR="00A70C19" w:rsidRDefault="00EC0E8E" w:rsidP="00A70C19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8"/>
              </w:rPr>
            </w:pPr>
            <w:r>
              <w:rPr>
                <w:b/>
                <w:sz w:val="28"/>
              </w:rPr>
              <w:t>Няндомской территориальной  избирательной  комиссии</w:t>
            </w:r>
          </w:p>
          <w:p w:rsidR="00EC0E8E" w:rsidRPr="00334011" w:rsidRDefault="00EC0E8E" w:rsidP="00A70C19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по направлениям деятельности </w:t>
            </w:r>
          </w:p>
        </w:tc>
      </w:tr>
    </w:tbl>
    <w:p w:rsidR="00EC0E8E" w:rsidRPr="00993059" w:rsidRDefault="00EC0E8E" w:rsidP="00EC0E8E">
      <w:pPr>
        <w:spacing w:line="360" w:lineRule="auto"/>
        <w:ind w:firstLine="709"/>
        <w:jc w:val="both"/>
      </w:pPr>
    </w:p>
    <w:p w:rsidR="00EC0E8E" w:rsidRPr="00FC1FA7" w:rsidRDefault="00EC0E8E" w:rsidP="00EC0E8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 пункта 9 статьи 25 Федерального закона  «Об основных гарантиях избирательных прав   и   прав на участие в референдуме граждан Российской Федерации» </w:t>
      </w:r>
      <w:r w:rsidRPr="00EB0F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Няндомская территориальная </w:t>
      </w:r>
      <w:r w:rsidRPr="00B30F41">
        <w:rPr>
          <w:sz w:val="28"/>
          <w:szCs w:val="28"/>
        </w:rPr>
        <w:t xml:space="preserve">избирательная комиссия </w:t>
      </w:r>
      <w:r w:rsidRPr="00203495">
        <w:rPr>
          <w:b/>
          <w:sz w:val="28"/>
          <w:szCs w:val="28"/>
        </w:rPr>
        <w:t>п</w:t>
      </w:r>
      <w:r w:rsidRPr="00FC1FA7">
        <w:rPr>
          <w:b/>
          <w:sz w:val="28"/>
          <w:szCs w:val="28"/>
        </w:rPr>
        <w:t>остановляет</w:t>
      </w:r>
      <w:r w:rsidRPr="00FC1FA7">
        <w:rPr>
          <w:sz w:val="28"/>
          <w:szCs w:val="28"/>
        </w:rPr>
        <w:t>:</w:t>
      </w:r>
    </w:p>
    <w:p w:rsidR="00EC0E8E" w:rsidRDefault="00EC0E8E" w:rsidP="00EC0E8E">
      <w:pPr>
        <w:spacing w:line="360" w:lineRule="auto"/>
        <w:ind w:firstLine="709"/>
        <w:jc w:val="both"/>
        <w:rPr>
          <w:sz w:val="28"/>
        </w:rPr>
      </w:pPr>
      <w:r w:rsidRPr="00FC1FA7">
        <w:rPr>
          <w:sz w:val="28"/>
        </w:rPr>
        <w:t>1.</w:t>
      </w:r>
      <w:r>
        <w:rPr>
          <w:sz w:val="28"/>
        </w:rPr>
        <w:t> </w:t>
      </w:r>
      <w:r w:rsidR="004746E6">
        <w:rPr>
          <w:sz w:val="28"/>
        </w:rPr>
        <w:t xml:space="preserve">Распределить обязанности между членами </w:t>
      </w:r>
      <w:r w:rsidR="004746E6">
        <w:rPr>
          <w:sz w:val="28"/>
          <w:szCs w:val="28"/>
        </w:rPr>
        <w:t xml:space="preserve">Няндомской территориальной избирательной комиссии </w:t>
      </w:r>
      <w:r w:rsidR="004746E6" w:rsidRPr="004746E6">
        <w:rPr>
          <w:sz w:val="28"/>
        </w:rPr>
        <w:t>по направлениям деятельности следующим образом:</w:t>
      </w:r>
    </w:p>
    <w:p w:rsidR="004746E6" w:rsidRDefault="004746E6" w:rsidP="00EC0E8E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 общее руководство</w:t>
      </w:r>
      <w:r w:rsidR="008576BD">
        <w:rPr>
          <w:sz w:val="28"/>
        </w:rPr>
        <w:t>:</w:t>
      </w:r>
      <w:r>
        <w:rPr>
          <w:sz w:val="28"/>
        </w:rPr>
        <w:t xml:space="preserve"> взаимодействие с органами государственной власти, учреждениями, организациями, органами местного самоуправления, средствами массовой информации, политическими партиями, планирование работы, организация приема граждан, правовое просвещение участников избирательного процесса, финансовое обеспечение подготовки и проведения выборов – Корельская Наталья Витальевна;</w:t>
      </w:r>
    </w:p>
    <w:p w:rsidR="004746E6" w:rsidRPr="00280E2E" w:rsidRDefault="004746E6" w:rsidP="00EC0E8E">
      <w:pPr>
        <w:spacing w:line="360" w:lineRule="auto"/>
        <w:ind w:firstLine="709"/>
        <w:jc w:val="both"/>
        <w:rPr>
          <w:sz w:val="28"/>
        </w:rPr>
      </w:pPr>
      <w:proofErr w:type="gramStart"/>
      <w:r>
        <w:rPr>
          <w:sz w:val="28"/>
        </w:rPr>
        <w:t xml:space="preserve">- </w:t>
      </w:r>
      <w:r w:rsidR="00365623">
        <w:rPr>
          <w:sz w:val="28"/>
        </w:rPr>
        <w:t xml:space="preserve">организация обучения резерва УИК, членов ТИК, тестирования проучившихся, работа по взаимодействию с общественным организациями, со СМИ (информация о деятельности ТИК), организация работы с инвалидами в день голосования (взаимодействие с волонтерами и т.д.), разъяснительная деятельность, повышение правовой культуры избирателей, руководитель контрольно-ревизионной </w:t>
      </w:r>
      <w:r w:rsidR="00365623" w:rsidRPr="00280E2E">
        <w:rPr>
          <w:sz w:val="28"/>
        </w:rPr>
        <w:t xml:space="preserve">службы  </w:t>
      </w:r>
      <w:r w:rsidR="00365623">
        <w:rPr>
          <w:sz w:val="28"/>
        </w:rPr>
        <w:t xml:space="preserve">– </w:t>
      </w:r>
      <w:r w:rsidR="00365623" w:rsidRPr="00280E2E">
        <w:rPr>
          <w:sz w:val="28"/>
        </w:rPr>
        <w:t>Носова Александра Владимировна;</w:t>
      </w:r>
      <w:proofErr w:type="gramEnd"/>
    </w:p>
    <w:p w:rsidR="008576BD" w:rsidRPr="00280E2E" w:rsidRDefault="008576BD" w:rsidP="00EC0E8E">
      <w:pPr>
        <w:spacing w:line="360" w:lineRule="auto"/>
        <w:ind w:firstLine="709"/>
        <w:jc w:val="both"/>
        <w:rPr>
          <w:sz w:val="28"/>
        </w:rPr>
      </w:pPr>
      <w:r w:rsidRPr="008576BD">
        <w:rPr>
          <w:sz w:val="28"/>
        </w:rPr>
        <w:lastRenderedPageBreak/>
        <w:t xml:space="preserve">- </w:t>
      </w:r>
      <w:r>
        <w:rPr>
          <w:sz w:val="28"/>
        </w:rPr>
        <w:t xml:space="preserve">организация делопроизводства ТИК и </w:t>
      </w:r>
      <w:proofErr w:type="gramStart"/>
      <w:r>
        <w:rPr>
          <w:sz w:val="28"/>
        </w:rPr>
        <w:t>контроль  за</w:t>
      </w:r>
      <w:proofErr w:type="gramEnd"/>
      <w:r>
        <w:rPr>
          <w:sz w:val="28"/>
        </w:rPr>
        <w:t xml:space="preserve"> делопроизводством в УИК, взаимодействие с архивом администрации МО «Няндомский муниципальный район», организация  своевременного уничтожения списанных документов, взаимодействие со  СМИ (своевременное опубликование НПА ТИК), учет рабочего времени  членов ТИК – </w:t>
      </w:r>
      <w:r w:rsidRPr="00280E2E">
        <w:rPr>
          <w:sz w:val="28"/>
        </w:rPr>
        <w:t>Серяпина Ирина Анатольевна;</w:t>
      </w:r>
    </w:p>
    <w:p w:rsidR="0060549B" w:rsidRPr="00280E2E" w:rsidRDefault="008576BD" w:rsidP="00EC0E8E">
      <w:pPr>
        <w:spacing w:line="360" w:lineRule="auto"/>
        <w:ind w:firstLine="709"/>
        <w:jc w:val="both"/>
        <w:rPr>
          <w:sz w:val="28"/>
        </w:rPr>
      </w:pPr>
      <w:proofErr w:type="gramStart"/>
      <w:r>
        <w:rPr>
          <w:sz w:val="28"/>
        </w:rPr>
        <w:t xml:space="preserve">- </w:t>
      </w:r>
      <w:r w:rsidR="00365623">
        <w:rPr>
          <w:sz w:val="28"/>
        </w:rPr>
        <w:t xml:space="preserve">организация работы с резервом УИК (контроль сроков и полноты  предоставления документов претендентами, контроль своевременности  исключения из резерва и другое), правовое просвещение участников избирательного процесса, </w:t>
      </w:r>
      <w:r w:rsidR="00365623" w:rsidRPr="00280E2E">
        <w:rPr>
          <w:sz w:val="28"/>
        </w:rPr>
        <w:t>организация государственной системы  регистрации (учета) избирателей,</w:t>
      </w:r>
      <w:r w:rsidR="00365623">
        <w:rPr>
          <w:sz w:val="28"/>
        </w:rPr>
        <w:t xml:space="preserve"> контроль за своевременностью рассмотрения заявлений и обращений в ТИК, организация работы с ППЗ в ТИК, помощь в организации ППЗ в УИК, взаимодействие с МФЦ - </w:t>
      </w:r>
      <w:r w:rsidR="00365623" w:rsidRPr="00280E2E">
        <w:rPr>
          <w:sz w:val="28"/>
        </w:rPr>
        <w:t>Амосова Елена Валерьевна;</w:t>
      </w:r>
      <w:proofErr w:type="gramEnd"/>
    </w:p>
    <w:p w:rsidR="0060549B" w:rsidRPr="00280E2E" w:rsidRDefault="0060549B" w:rsidP="00EC0E8E">
      <w:pPr>
        <w:spacing w:line="360" w:lineRule="auto"/>
        <w:ind w:firstLine="709"/>
        <w:jc w:val="both"/>
        <w:rPr>
          <w:sz w:val="28"/>
        </w:rPr>
      </w:pPr>
      <w:proofErr w:type="gramStart"/>
      <w:r>
        <w:rPr>
          <w:sz w:val="28"/>
        </w:rPr>
        <w:t xml:space="preserve">- осуществление контроля за соблюдением избирательных прав граждан на территории округа при организации голосования на избирательных участка, организация рассмотрения жалоб (заявлений), поступающих в ТИК, контроль наличия, сохранности и исправности технологического оборудования, контроль оснащенности помещений УИК, контроль соблюдения порядка и правил ведения предвыборной агитации – </w:t>
      </w:r>
      <w:r w:rsidRPr="00A96B14">
        <w:rPr>
          <w:color w:val="FF0000"/>
          <w:sz w:val="28"/>
        </w:rPr>
        <w:t>Федотов Павел Валерьевич</w:t>
      </w:r>
      <w:r w:rsidRPr="00280E2E">
        <w:rPr>
          <w:sz w:val="28"/>
        </w:rPr>
        <w:t>;</w:t>
      </w:r>
      <w:proofErr w:type="gramEnd"/>
    </w:p>
    <w:p w:rsidR="008576BD" w:rsidRPr="00280E2E" w:rsidRDefault="0060549B" w:rsidP="00EC0E8E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- организация   </w:t>
      </w:r>
      <w:r w:rsidR="008576BD">
        <w:rPr>
          <w:sz w:val="28"/>
        </w:rPr>
        <w:t xml:space="preserve"> </w:t>
      </w:r>
      <w:r>
        <w:rPr>
          <w:sz w:val="28"/>
        </w:rPr>
        <w:t xml:space="preserve">работы по информированию избирателей об изменениях в </w:t>
      </w:r>
      <w:proofErr w:type="gramStart"/>
      <w:r>
        <w:rPr>
          <w:sz w:val="28"/>
        </w:rPr>
        <w:t>законодательстве</w:t>
      </w:r>
      <w:proofErr w:type="gramEnd"/>
      <w:r>
        <w:rPr>
          <w:sz w:val="28"/>
        </w:rPr>
        <w:t xml:space="preserve"> о выборах путем своевременного размещения информации  на сайте администрации МО «Няндомский муниципальный район», своевременное размещение новостей о деятельности ТИК, организация работы членов ТИК с УИК (подбор пакетов раздаточных материалов, памяток, списков и т.д.), работа по активизации избирателей в районе, контроль за соблюдением законодательства в организации деятельности УИК</w:t>
      </w:r>
      <w:r w:rsidR="00E2447B">
        <w:rPr>
          <w:sz w:val="28"/>
        </w:rPr>
        <w:t xml:space="preserve"> – </w:t>
      </w:r>
      <w:r w:rsidR="00280E2E" w:rsidRPr="00280E2E">
        <w:rPr>
          <w:sz w:val="28"/>
        </w:rPr>
        <w:t>Яковлева Марина Алешаевна</w:t>
      </w:r>
      <w:r w:rsidR="00E2447B" w:rsidRPr="00280E2E">
        <w:rPr>
          <w:sz w:val="28"/>
        </w:rPr>
        <w:t>;</w:t>
      </w:r>
    </w:p>
    <w:p w:rsidR="00E2447B" w:rsidRPr="00280E2E" w:rsidRDefault="00E2447B" w:rsidP="00EC0E8E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- работа по активизации избирателей в районе (подготовка и проведение различных акций, информационно-разъяснительной работы и т.д.), помощь секретарю ТИК в своевременном уничтожении списанных документов – </w:t>
      </w:r>
      <w:r w:rsidR="00280E2E" w:rsidRPr="00280E2E">
        <w:rPr>
          <w:sz w:val="28"/>
        </w:rPr>
        <w:t>Попов Игорь Васильевич</w:t>
      </w:r>
      <w:r w:rsidRPr="00280E2E">
        <w:rPr>
          <w:sz w:val="28"/>
        </w:rPr>
        <w:t>;</w:t>
      </w:r>
    </w:p>
    <w:p w:rsidR="00E2447B" w:rsidRPr="00280E2E" w:rsidRDefault="00E2447B" w:rsidP="00EC0E8E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 контроль соблюдения порядка и правил ведения предвыборной агитации, контроль оснащенности помещений УИК технологическим и прочим  оборудованием согласно нормативам, распределение информационных материалов между УИК, контроль их размещения, учет и организация хранения раздаточных материалов и оборудования (канцелярские товары, флаги, калькуляторы и другое</w:t>
      </w:r>
      <w:r w:rsidRPr="00280E2E">
        <w:rPr>
          <w:sz w:val="28"/>
        </w:rPr>
        <w:t>)</w:t>
      </w:r>
      <w:r w:rsidR="00280E2E">
        <w:rPr>
          <w:sz w:val="28"/>
        </w:rPr>
        <w:t xml:space="preserve"> - </w:t>
      </w:r>
      <w:r w:rsidRPr="00280E2E">
        <w:rPr>
          <w:sz w:val="28"/>
        </w:rPr>
        <w:t xml:space="preserve"> </w:t>
      </w:r>
      <w:r w:rsidR="00280E2E" w:rsidRPr="00280E2E">
        <w:rPr>
          <w:sz w:val="28"/>
        </w:rPr>
        <w:t>Макарова Светлана Александровна</w:t>
      </w:r>
      <w:r w:rsidR="00280E2E">
        <w:rPr>
          <w:sz w:val="28"/>
        </w:rPr>
        <w:t>.</w:t>
      </w:r>
    </w:p>
    <w:p w:rsidR="00EC0E8E" w:rsidRPr="00D6035D" w:rsidRDefault="00EC0E8E" w:rsidP="00EC0E8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E2447B">
        <w:rPr>
          <w:sz w:val="28"/>
          <w:szCs w:val="28"/>
        </w:rPr>
        <w:t>Контроль за</w:t>
      </w:r>
      <w:proofErr w:type="gramEnd"/>
      <w:r w:rsidR="00E2447B">
        <w:rPr>
          <w:sz w:val="28"/>
          <w:szCs w:val="28"/>
        </w:rPr>
        <w:t xml:space="preserve"> настоящим постановлением возложить на председателя Няндомской территориальной избирательной комиссии  - Корельскую Н.В. </w:t>
      </w:r>
    </w:p>
    <w:p w:rsidR="00EC0E8E" w:rsidRDefault="00EC0E8E" w:rsidP="00EC0E8E"/>
    <w:p w:rsidR="00EC0E8E" w:rsidRDefault="00EC0E8E" w:rsidP="00EC0E8E"/>
    <w:p w:rsidR="00EC0E8E" w:rsidRDefault="00EC0E8E" w:rsidP="00EC0E8E">
      <w:pPr>
        <w:pStyle w:val="1"/>
      </w:pPr>
      <w:r>
        <w:t>Председатель комиссии</w:t>
      </w:r>
      <w:r>
        <w:tab/>
      </w:r>
      <w:r>
        <w:tab/>
      </w:r>
      <w:r>
        <w:tab/>
      </w:r>
      <w:r>
        <w:tab/>
      </w:r>
      <w:r>
        <w:tab/>
        <w:t>Н.В. Корельская</w:t>
      </w:r>
    </w:p>
    <w:p w:rsidR="00EC0E8E" w:rsidRDefault="00EC0E8E" w:rsidP="00EC0E8E"/>
    <w:p w:rsidR="00EC0E8E" w:rsidRDefault="00EC0E8E" w:rsidP="00EC0E8E">
      <w:pPr>
        <w:rPr>
          <w:sz w:val="28"/>
        </w:rPr>
      </w:pPr>
      <w:r>
        <w:rPr>
          <w:sz w:val="28"/>
        </w:rPr>
        <w:t>Секретарь комиссии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И.А. Серяпина</w:t>
      </w:r>
    </w:p>
    <w:p w:rsidR="00EC0E8E" w:rsidRDefault="00EC0E8E" w:rsidP="00EC0E8E">
      <w:pPr>
        <w:rPr>
          <w:sz w:val="28"/>
        </w:rPr>
      </w:pPr>
    </w:p>
    <w:p w:rsidR="00EC0E8E" w:rsidRDefault="00EC0E8E" w:rsidP="00EC0E8E">
      <w:pPr>
        <w:rPr>
          <w:sz w:val="28"/>
        </w:rPr>
      </w:pPr>
    </w:p>
    <w:p w:rsidR="00EC0E8E" w:rsidRDefault="00EC0E8E" w:rsidP="00EC0E8E">
      <w:pPr>
        <w:rPr>
          <w:sz w:val="28"/>
        </w:rPr>
      </w:pPr>
    </w:p>
    <w:p w:rsidR="00BA3979" w:rsidRDefault="00BA3979"/>
    <w:sectPr w:rsidR="00BA3979" w:rsidSect="00EF5F95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1F5" w:rsidRDefault="000701F5" w:rsidP="00EF5F95">
      <w:r>
        <w:separator/>
      </w:r>
    </w:p>
  </w:endnote>
  <w:endnote w:type="continuationSeparator" w:id="0">
    <w:p w:rsidR="000701F5" w:rsidRDefault="000701F5" w:rsidP="00EF5F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1F5" w:rsidRDefault="000701F5" w:rsidP="00EF5F95">
      <w:r>
        <w:separator/>
      </w:r>
    </w:p>
  </w:footnote>
  <w:footnote w:type="continuationSeparator" w:id="0">
    <w:p w:rsidR="000701F5" w:rsidRDefault="000701F5" w:rsidP="00EF5F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7AF" w:rsidRDefault="00F72FD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16D0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37AF" w:rsidRDefault="000701F5">
    <w:pPr>
      <w:pStyle w:val="a3"/>
    </w:pPr>
  </w:p>
  <w:p w:rsidR="000037AF" w:rsidRDefault="000701F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7AF" w:rsidRDefault="000701F5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C0E8E"/>
    <w:rsid w:val="000701F5"/>
    <w:rsid w:val="00116D0D"/>
    <w:rsid w:val="00232743"/>
    <w:rsid w:val="00280E2E"/>
    <w:rsid w:val="002A2BB2"/>
    <w:rsid w:val="003142DD"/>
    <w:rsid w:val="00331B4A"/>
    <w:rsid w:val="00365623"/>
    <w:rsid w:val="0037702A"/>
    <w:rsid w:val="004746E6"/>
    <w:rsid w:val="004E2BF4"/>
    <w:rsid w:val="005416FD"/>
    <w:rsid w:val="005B502F"/>
    <w:rsid w:val="0060549B"/>
    <w:rsid w:val="006B1212"/>
    <w:rsid w:val="006E57D9"/>
    <w:rsid w:val="00744188"/>
    <w:rsid w:val="00752064"/>
    <w:rsid w:val="008576BD"/>
    <w:rsid w:val="00A70C19"/>
    <w:rsid w:val="00A96B14"/>
    <w:rsid w:val="00B95DF4"/>
    <w:rsid w:val="00BA3979"/>
    <w:rsid w:val="00CA20E9"/>
    <w:rsid w:val="00E2447B"/>
    <w:rsid w:val="00E619CB"/>
    <w:rsid w:val="00EC0E8E"/>
    <w:rsid w:val="00EF5F95"/>
    <w:rsid w:val="00F72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0E8E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0E8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Основной текст 21"/>
    <w:basedOn w:val="a"/>
    <w:rsid w:val="00EC0E8E"/>
    <w:pPr>
      <w:widowControl w:val="0"/>
      <w:shd w:val="clear" w:color="auto" w:fill="FFFFFF"/>
      <w:overflowPunct w:val="0"/>
      <w:autoSpaceDE w:val="0"/>
      <w:autoSpaceDN w:val="0"/>
      <w:adjustRightInd w:val="0"/>
      <w:ind w:firstLine="709"/>
      <w:jc w:val="center"/>
      <w:textAlignment w:val="baseline"/>
    </w:pPr>
    <w:rPr>
      <w:b/>
      <w:sz w:val="22"/>
      <w:szCs w:val="20"/>
    </w:rPr>
  </w:style>
  <w:style w:type="paragraph" w:styleId="a3">
    <w:name w:val="header"/>
    <w:basedOn w:val="a"/>
    <w:link w:val="a4"/>
    <w:semiHidden/>
    <w:rsid w:val="00EC0E8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EC0E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semiHidden/>
    <w:rsid w:val="00EC0E8E"/>
  </w:style>
  <w:style w:type="paragraph" w:styleId="a6">
    <w:name w:val="List Paragraph"/>
    <w:basedOn w:val="a"/>
    <w:uiPriority w:val="34"/>
    <w:qFormat/>
    <w:rsid w:val="004746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DFA4D4-2300-42DF-84A4-B1850D95C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593</Words>
  <Characters>3381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Председатель комиссии					Н.В. Корельская</vt:lpstr>
    </vt:vector>
  </TitlesOfParts>
  <Company/>
  <LinksUpToDate>false</LinksUpToDate>
  <CharactersWithSpaces>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Evstropova</dc:creator>
  <cp:lastModifiedBy>Evstropova</cp:lastModifiedBy>
  <cp:revision>5</cp:revision>
  <cp:lastPrinted>2021-05-12T14:44:00Z</cp:lastPrinted>
  <dcterms:created xsi:type="dcterms:W3CDTF">2021-05-11T07:34:00Z</dcterms:created>
  <dcterms:modified xsi:type="dcterms:W3CDTF">2021-06-30T14:33:00Z</dcterms:modified>
</cp:coreProperties>
</file>