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51CD" w14:textId="77777777" w:rsidR="00C1286D" w:rsidRPr="00C1286D" w:rsidRDefault="00C1286D" w:rsidP="00C1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86D">
        <w:rPr>
          <w:rFonts w:ascii="Times New Roman" w:eastAsia="Times New Roman" w:hAnsi="Times New Roman" w:cs="Times New Roman"/>
          <w:b/>
          <w:bCs/>
          <w:i/>
          <w:iCs/>
          <w:sz w:val="24"/>
          <w:szCs w:val="24"/>
          <w:lang w:eastAsia="ru-RU"/>
        </w:rPr>
        <w:t>Отчет</w:t>
      </w:r>
    </w:p>
    <w:p w14:paraId="1985187E" w14:textId="77777777" w:rsidR="00C1286D" w:rsidRPr="00C1286D" w:rsidRDefault="00C1286D" w:rsidP="00C1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86D">
        <w:rPr>
          <w:rFonts w:ascii="Times New Roman" w:eastAsia="Times New Roman" w:hAnsi="Times New Roman" w:cs="Times New Roman"/>
          <w:b/>
          <w:bCs/>
          <w:sz w:val="24"/>
          <w:szCs w:val="24"/>
          <w:lang w:eastAsia="ru-RU"/>
        </w:rPr>
        <w:t>по проверки финансово - хозяйственной деятельности Администрации  МО «Мошинское» за 2013 год и 1 полугодие 2014 года</w:t>
      </w:r>
    </w:p>
    <w:p w14:paraId="2209465C" w14:textId="77777777" w:rsidR="00C1286D" w:rsidRPr="00C1286D" w:rsidRDefault="00C1286D" w:rsidP="00C1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86D">
        <w:rPr>
          <w:rFonts w:ascii="Times New Roman" w:eastAsia="Times New Roman" w:hAnsi="Times New Roman" w:cs="Times New Roman"/>
          <w:b/>
          <w:bCs/>
          <w:i/>
          <w:iCs/>
          <w:sz w:val="24"/>
          <w:szCs w:val="24"/>
          <w:lang w:eastAsia="ru-RU"/>
        </w:rPr>
        <w:t> </w:t>
      </w:r>
    </w:p>
    <w:p w14:paraId="58DCEDD2" w14:textId="77777777" w:rsidR="00C1286D" w:rsidRPr="00C1286D" w:rsidRDefault="00C1286D" w:rsidP="00C1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86D">
        <w:rPr>
          <w:rFonts w:ascii="Times New Roman" w:eastAsia="Times New Roman" w:hAnsi="Times New Roman" w:cs="Times New Roman"/>
          <w:i/>
          <w:iCs/>
          <w:sz w:val="24"/>
          <w:szCs w:val="24"/>
          <w:lang w:eastAsia="ru-RU"/>
        </w:rPr>
        <w:t> </w:t>
      </w:r>
    </w:p>
    <w:p w14:paraId="2E9C662F" w14:textId="77777777" w:rsidR="00C1286D" w:rsidRPr="00C1286D" w:rsidRDefault="00C1286D" w:rsidP="00C1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86D">
        <w:rPr>
          <w:rFonts w:ascii="Times New Roman" w:eastAsia="Times New Roman" w:hAnsi="Times New Roman" w:cs="Times New Roman"/>
          <w:i/>
          <w:iCs/>
          <w:sz w:val="24"/>
          <w:szCs w:val="24"/>
          <w:lang w:eastAsia="ru-RU"/>
        </w:rPr>
        <w:t> </w:t>
      </w:r>
    </w:p>
    <w:p w14:paraId="4108EB32"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p w14:paraId="0E33BA0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p w14:paraId="71736DDC"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Основание для проведения контрольного мероприятия: план работы контрольно-счетной палаты на 2014 год.</w:t>
      </w:r>
    </w:p>
    <w:p w14:paraId="744A8548"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Цель контрольного мероприятия: проверка целевого и эффективного использования бюджетных средств за 2013 год и 1 полугодие 2014 года.</w:t>
      </w:r>
    </w:p>
    <w:p w14:paraId="69E81EC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Предмет контрольного мероприятия: проверка финансово-хозяйственной деятельности администрации МО «Мошинское» за 2013 год и 1 полугодие 2014 года.</w:t>
      </w:r>
    </w:p>
    <w:p w14:paraId="08F2A439"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Объект контрольного мероприятия: Администрация МО «Мошинское». Проверяемый период:  с 01.01.2013 по 30.06.2014.</w:t>
      </w:r>
    </w:p>
    <w:p w14:paraId="5F92DAF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p w14:paraId="1FE6779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Результаты контрольного мероприятия.</w:t>
      </w:r>
    </w:p>
    <w:p w14:paraId="6787ABFB"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p w14:paraId="5ADDB63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Учреждение в своей деятельности руководствуется:</w:t>
      </w:r>
    </w:p>
    <w:p w14:paraId="06A53E3F"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Уставом, утвержденным решением муниципального совета МО «Мошинское» от 16.11.2005 №7 с изменениями и дополнениями, внесенными решением муниципального Совета муниципального образования «Мошинское» от 26.12.2007 №127. Устав зарегистрирован Главным управлением Министерства юстиции РФ по Северо-Западному федеральному округу от 19.12.2005 за государственным регистрационным номером №RU 295193022005001. Изменения в устав зарегистрированы Главным управлением Министерства юстиции РФ по Северо-Западному федеральному округу от 15.02.2008 за государственным регистрационным номером №RU 295193022008001;</w:t>
      </w:r>
    </w:p>
    <w:p w14:paraId="0C51A29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положением об Администрации МО «Мошинское», утвержденным решением муниципального Совета МО «Мошинское» от 15.12.2005 №12.</w:t>
      </w:r>
    </w:p>
    <w:p w14:paraId="32D690E8"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xml:space="preserve">Администрация – орган местного самоуправления муниципального образования «Мошинское», осуществляющий исполнительно-распорядительные функции в соответствии с Законом РФ «Об общих принципах организации местного самоуправления в Российской Федерации» (далее – Администрация). Администрация осуществляет в пределах установленных законодательством РФ и Уставом МО функции по исполнению и </w:t>
      </w:r>
      <w:r w:rsidRPr="00C1286D">
        <w:rPr>
          <w:rFonts w:ascii="Times New Roman" w:eastAsia="Times New Roman" w:hAnsi="Times New Roman" w:cs="Times New Roman"/>
          <w:sz w:val="24"/>
          <w:szCs w:val="24"/>
          <w:lang w:eastAsia="ru-RU"/>
        </w:rPr>
        <w:lastRenderedPageBreak/>
        <w:t>реализации вопросов местного значения МО «Мошинское» и отдельных государственных полномочий, переданных органам местного самоуправления МО «Мошинское» федеральными законами и законами Архангельской области. Администрация организует и контролирует выполнение решений представительного органа местного самоуправления, постановлений и распоряжений главы администрации муниципального образования, применение на территории Няндомского района федерального и областного законодательства.</w:t>
      </w:r>
    </w:p>
    <w:p w14:paraId="6C81F44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К проверке запрошены и предоставлены следующие документы: нормативные документы, регулирующие финансово-хозяйственную деятельность Администрации, сметы, первичные бухгалтерские документы, журналы операций, главная книга, договоры и муниципальные контракты с поставщиками и подрядчиками, штатное расписание, кассовая книга, годовая бухгалтерская отчетность, инвентаризационные описи.</w:t>
      </w:r>
    </w:p>
    <w:p w14:paraId="5084A25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ходе выполненного анализа бюджетных смет за 2013 год установлено:</w:t>
      </w:r>
    </w:p>
    <w:p w14:paraId="0B54514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Первоначальной сметой от 28.12.2012 на 2013 год утверждено бюджетных ассигнований на содержание администрации МО «Мошинское» в размере 4126,6 тыс.руб.</w:t>
      </w:r>
    </w:p>
    <w:p w14:paraId="3CBDCAD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xml:space="preserve">Уточненные сметы на 1,2,3 кварталы 2013 года и 1,2 кварталы 2014 года отсутствуют, в </w:t>
      </w:r>
      <w:r w:rsidRPr="00C1286D">
        <w:rPr>
          <w:rFonts w:ascii="Times New Roman" w:eastAsia="Times New Roman" w:hAnsi="Times New Roman" w:cs="Times New Roman"/>
          <w:b/>
          <w:bCs/>
          <w:sz w:val="24"/>
          <w:szCs w:val="24"/>
          <w:lang w:eastAsia="ru-RU"/>
        </w:rPr>
        <w:t xml:space="preserve">нарушение </w:t>
      </w:r>
      <w:r w:rsidRPr="00C1286D">
        <w:rPr>
          <w:rFonts w:ascii="Times New Roman" w:eastAsia="Times New Roman" w:hAnsi="Times New Roman" w:cs="Times New Roman"/>
          <w:sz w:val="24"/>
          <w:szCs w:val="24"/>
          <w:lang w:eastAsia="ru-RU"/>
        </w:rPr>
        <w:t>статей 6, 162, 221 Бюджетного кодекса РФ, приказа Минфина РФ от 20.11.2007 №112н «Об общих требованиях к порядку составления, утверждения и ведения бюджетных смет казенных учреждений» в отчетном году внесения изменений в сторону уменьшения или увеличения сметных назначений надлежащим образом не оформлялись.</w:t>
      </w:r>
    </w:p>
    <w:p w14:paraId="581B2B4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Уточненные плановые расходы на 2013 год на содержание Администрации (раздел, подраздел 0104) составляют 4363,1 тыс.руб., увеличены бюджетные ассигнования на 236,5 тыс.руб., в том числе: увеличение по КОСГУ 211 «Заработная плата» на 66,1 тыс.руб., по КОСГУ 221 «Услуги связи» на 46,6 тыс.руб., по КОСГУ 222 «Транспортные услуги» на 3,7 тыс.руб., по КОСГУ 225 «Работы и услуги по содержанию имущества» на 42,6 тыс.руб., по КОСГУ 226 «Прочие работы и услуги» на 30,4 тыс.руб., по КОСГУ 290 «Прочие расходы» на 65,7 тыс.руб., по КОСГУ 310 «Увеличение стоимости основных средств» на 1,2 тыс.руб. Уменьшены бюджетные ассигнования по КОСГУ 212 «Прочие выплаты» на 7,0 тыс.руб., по КОСГУ 213 «Начисления на оплату труда» на 9,0 тыс.руб., по КОСГУ 223 «Коммунальные услуги» на 3,5 тыс.руб., по КОСГУ 340 «Увеличение стоимости материальных запасов» на 0,4 тыс.руб.</w:t>
      </w:r>
    </w:p>
    <w:p w14:paraId="25579A09"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Кассовый расход на содержание Администрации (раздел, подраздел 0104) составил 4363,1 тыс.руб. или 100% от плановых назначений.</w:t>
      </w:r>
    </w:p>
    <w:p w14:paraId="2CBD05F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ходе выполненного анализа бюджетных смет за 1 квартал 2014 года установлено:</w:t>
      </w:r>
    </w:p>
    <w:p w14:paraId="6A99AAA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Первоначальной сметой от 28.12.2013 на 2014 год утверждено бюджетных ассигнований на администрацию МО «Мошинское» в размере 4100,0 тыс.руб.</w:t>
      </w:r>
    </w:p>
    <w:p w14:paraId="24344958"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xml:space="preserve">В 1 квартале 2014 года уменьшены бюджетные ассигнования по КОСГУ 212 «Прочие выплаты» на 3,0 тыс.руб., по КОСГУ 213 «Начисления на оплату труда» на 190,5 тыс.руб., по КОСГУ 310 «Увеличение стоимости основных средств» на 10,0 тыс.руб., увеличены по КОСГУ 221 «Услуги связи» на 34,5 тыс.руб., по КОСГУ 222 «Транспортные услуги» на 3,0 тыс.руб., по КОСГУ 225 «Работы и услуги по содержанию имущества» на 11,0 тыс.руб., по КОСГУ 226 «Прочие работы и услуги» на 35,5 тыс.руб., по КОСГУ 290 </w:t>
      </w:r>
      <w:r w:rsidRPr="00C1286D">
        <w:rPr>
          <w:rFonts w:ascii="Times New Roman" w:eastAsia="Times New Roman" w:hAnsi="Times New Roman" w:cs="Times New Roman"/>
          <w:sz w:val="24"/>
          <w:szCs w:val="24"/>
          <w:lang w:eastAsia="ru-RU"/>
        </w:rPr>
        <w:lastRenderedPageBreak/>
        <w:t>«Прочие расходы» на 62,5 тыс.руб., по КОСГУ 340 «Увеличение стоимости материальных запасов» на 57,0 тыс.руб.</w:t>
      </w:r>
    </w:p>
    <w:p w14:paraId="04EE80C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Кассовый расход составил за 1 квартал 2014 года 2294,8 тыс.руб. или 56,0% от плановых годовых назначений.    </w:t>
      </w:r>
    </w:p>
    <w:p w14:paraId="4CCFE50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Начиная с 28.07.2014, расчет наличными деньгами в кассе Администрации не производится, все кассовые операции (выдача заработной платы работникам, перечисление в подотчет и т.д.) перечисляются по безналичному расчету через Управление Федерального казначейства по Архангельской области.</w:t>
      </w:r>
    </w:p>
    <w:p w14:paraId="5E9326D8"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1.2, 1.3 главы 1 Положения Банка России от 12.10.2011 №373-П «О порядке ведения кассовых операций» (с 01.06.2014 п.2 Указания ЦБ РФ от 11.03.2014 №3210-У «О порядке ведения кассовых операций») расчет на установление предприятию лимита остатка кассы на 2013 и 2014 годы не произведен, лимит кассы не установлен.</w:t>
      </w:r>
    </w:p>
    <w:p w14:paraId="4E4627BA"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2.1 Положения Банка России от 12.10.2011 №373-П «О порядке ведения кассовых операций» и п.2 ст.9 Федерального закона от 06.12.2011 № 402-ФЗ «О бухгалтерском учете» отсутствуют подписи должностных лиц на первичных документах (платежных ведомостях, расходных кассовых ордерах). Данное нарушение устранено в ходе проверки. В нарушение Указаний по применению и заполнению форм Постановления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  в расходных кассовых ордерах в строке «Основание» отсутствует содержание операции (расходный кассовый ордер от 04.04.2013 №42, расходный кассовый ордер от 08.05.2013 №62 и т.д.). Данное нарушение устранено в ходе проверки.</w:t>
      </w:r>
    </w:p>
    <w:p w14:paraId="746EDCB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2.1 главы 2 Положения ЦБ РФ от 12.10.2011 №373-П «О порядке ведения кассовых операций» в кассовых документах допускались исправления.</w:t>
      </w:r>
    </w:p>
    <w:p w14:paraId="5C154F2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4 статьи 185 Гражданского кодекса РФ имеются факты предоставления не заверенных доверенностей на получение денежных средств.</w:t>
      </w:r>
    </w:p>
    <w:p w14:paraId="3889CDA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4.6 Положения ЦБ РФ от 12.10.2011 №373-П «О порядке ведения кассовых операций» отсутствует личная подпись в получении денежных средств (устранено в ходе проверки). В нарушение пункта 4.2 Положения ЦБ РФ от 12.10.2011 №373-П «О порядке ведения кассовых операций» в некоторых расходных кассовых ордерах отсутствуют паспортные данные получателя. Данное нарушение устранено в ходе проверки.</w:t>
      </w:r>
    </w:p>
    <w:p w14:paraId="19A354A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Проведена инвентаризация наличных денежных средств по состоянию на 04.09.2014, составлен Акт №АА000004, расхождений не установлено. Остатки соответствуют отчету кассира за этот день (0 руб. 00 коп.).</w:t>
      </w:r>
    </w:p>
    <w:p w14:paraId="29F2CA4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Выборочно проведена проверка банковских операций по лицевому счету за июнь, ноябрь, декабрь 2013 года, 1 полугодие 2014 года.</w:t>
      </w:r>
    </w:p>
    <w:p w14:paraId="6247EB0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1 статьи 9 Федерального закона от 06.12.2011 № 402-ФЗ «О бухгалтерском учете», отсутствует выписка из лицевого счета с подтверждающими первичными документами за 13.02.2014. Данное нарушение устранено в ходе проверки.</w:t>
      </w:r>
    </w:p>
    <w:p w14:paraId="7C112DF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lastRenderedPageBreak/>
        <w:t>Фактов перечисления на депозитные вклады коммерческих банков, взносов в уставный капитал других юридических лиц, приобретение ценных бумаг не установлено. Ссуды работникам не выдавались. Валютных средств в банке за проверяемый период учреждение не имело.</w:t>
      </w:r>
    </w:p>
    <w:p w14:paraId="3A1D00D9"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По данным годового отчета кредиторская задолженность по  расчетам с подотчетными лицами на 01.01.2013 составила по бюджету 13625,86 руб. (свернутое сальдо), на 01.01.2014 – 6282,46 руб., на 01.07.2014 – 0,00 руб.</w:t>
      </w:r>
    </w:p>
    <w:p w14:paraId="05B64D9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Выборочно проведена проверка авансовых отчетов за март, ноябрь, декабрь 2013 года, 1 полугодие 2014 года.</w:t>
      </w:r>
    </w:p>
    <w:p w14:paraId="3DCB5BA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Порядок компенсации расходов  на оплату стоимости проезда и провоза багажа к месту использования отпуска и обратно утвержден Постановлением администрации МО «Мошинское» от 27.12.2006 №451. Проезд в отпуск и обратно в 2013 году оплачен водителю  согласно авансового отчета от 27.12.2013 №58, нарушений не выявлено.</w:t>
      </w:r>
    </w:p>
    <w:p w14:paraId="3D878EDA"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3 приложения 5 к Приказу Минфина РФ от 15.12.2010 №173н «Об утверждении форм первичных учетных документов и регистров бухгалтерского учета...» документы, приложенные к авансовому отчету не пронумерованы подотчетным лицом в порядке их записи в отчете.</w:t>
      </w:r>
    </w:p>
    <w:p w14:paraId="148006BB"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7 Инструкции 157н «Об утверждении единого плана счетов бухгалтерского учета…» в авансовых отчетах на приобретение запчастей, материалов, канцтоваров не проставлено количество документов и количество листов, в товарных чеках отсутствуют расшифровки подписей продавца и получателя. В нарушение  пункта 3 статьи 9 Федерального закона от 06.12.2011 № 402-ФЗ «О бухгалтерском учете», пункта 11 Инструкции №157н регистрация авансовых отчетов на счетах бухгалтерского учета производится несвоевременно.</w:t>
      </w:r>
    </w:p>
    <w:p w14:paraId="0E8EFCF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Порядок и условия командирования муниципальных служащих администрации МО «Мошинское» утвержден Постановлением администрации МО «Мошинское» от 09.03.2011 №15. В нарушение пункта 1 приказа Минздравсоцразвития РФ от 11.09.2009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 пункта 6 Постановления Правительства РФ от 13.10.2008 №749 «Об особенностях направления работников в служебные командировки» в утвержденном порядке отсутствуют установленные расходы по найму жилого помещения, не прописан порядок возмещения командировочных расходов работников, не отнесенных к муниципальным служащим.</w:t>
      </w:r>
    </w:p>
    <w:p w14:paraId="1E8C539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26 Постановления Правительства от 13.10.2008 №749 «Об особенностях направления работников в служебные командировки» не приложены служебные задания к авансовым отчетам (авансовый отчет от 15.03.2013 №АА0000005, авансовый отчет от 27.12.2013 №АА0000057).</w:t>
      </w:r>
    </w:p>
    <w:p w14:paraId="086EE3D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На балансе Администрации находятся 2 автомобиля: ГАЗ 3110, УАЗ 31514.</w:t>
      </w:r>
    </w:p>
    <w:p w14:paraId="2127030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Фактический расход бензина в 2013 году составил 3925 литров на сумму 105,8 тыс.руб., расход бензина в 1 полугодии 2014 года составил 768 литров на сумму 22,4 тыс.руб.</w:t>
      </w:r>
    </w:p>
    <w:p w14:paraId="70ACC4B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lastRenderedPageBreak/>
        <w:t>Нормы расхода горюче-смазочных материалов (бензина) по администрации МО «Мошинское» установлены распоряжением главы администрации от 04.04.2008 №8/1р. При списании топлива использовались нормативы, утвержденные распоряжением Министерством транспорта РФ от 14.03.2008 №АМ-23-р «О введении в действие методических рекомендаций «Нормы расхода топлив и смазочных материалов на автомобильном транспорте».</w:t>
      </w:r>
    </w:p>
    <w:p w14:paraId="2F02924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При выборочной проверке списания бензина за март 2013 года и май 2014 года нарушений не выявлено. В актах на списание топлива норма расхода топлива не указана.</w:t>
      </w:r>
    </w:p>
    <w:p w14:paraId="10B21E2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абзаца второго Приложения №1 к Распоряжению Минтранса РФ от 14.03.2008 №АМ-23-р «О введении в действие методических рекомендаций «Нормы расхода топлив и смазочных материалов на автомобильном транспорте» учет масел ведется в бутылках и банках, необходимо вести учет в литрах, килограммах.</w:t>
      </w:r>
    </w:p>
    <w:p w14:paraId="1C3AD99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2 статьи 9 Федерального закона от 06.12.2011 №402-ФЗ «О бухгалтерском учете», Федерального закона от 08.11.2007 №259-ФЗ «Устав автомобильного транспорта и городского наземного электрического транспорта», Инструкции №157н, приказа Министерства транспорта Российской Федерации от 18.09.2008 №152 «Об утверждении обязательных реквизитов и порядка заполнения путевых листов» в ряде путевых листов  отсутствует количество пройденных километров, отсутствует штамп путевого листа в заголовочной части, норма расхода топлива не указывается, нет отметки о прохождении предрейсового медосмотра, нет расшифровки подписи медсестры.</w:t>
      </w:r>
    </w:p>
    <w:p w14:paraId="18BB3F0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Бензин приобретался по договору от 30.12.2013 №3012/н-азс-13 , заключенному с ООО «Нефтебизнес» по безналичному расчету.</w:t>
      </w:r>
    </w:p>
    <w:p w14:paraId="626D544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Проверкой списания бензина за 2013 год и 1 полугодие 2014 года установлено, что в нарушение статей 6, 7, 9 Федерального закона №402-ФЗ «О бухгалтерском учете» показания спидометра не снимаются комиссионно, учетной политикой не предусмотрено.</w:t>
      </w:r>
    </w:p>
    <w:p w14:paraId="1746B06A"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Оплата труда работников Администрации регулируется следующими нормативными актами:</w:t>
      </w:r>
    </w:p>
    <w:p w14:paraId="0DEA81B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решением муниципального Совета МО «Мошинское» от 31.10.2012 №3 «О гарантиях деятельности главы МО «Мошинское». В нарушение пункта 1 статьи 4 закона Архангельской области от 24.06.2009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главе МО «Мошинское» установлен должностной оклад и ежемесячная надбавка к должностному окладу;</w:t>
      </w:r>
    </w:p>
    <w:p w14:paraId="787F0D96"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Положением об оплате труда и дополнительных гарантиях муниципальным служащим МО «Мошинское», утвержденным Решением сессии муниципального Совета МО «Мошинское» от 18.06.2009 №48  с изменениями от 26.12.2011 №168.</w:t>
      </w:r>
    </w:p>
    <w:p w14:paraId="3D3937F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Структура Администрации МО «Мошинское» утверждена решением муниципального Совета МО «Мошинское» от 06.04.2010 №92 с 01.05.2010.</w:t>
      </w:r>
    </w:p>
    <w:p w14:paraId="5724DDF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lastRenderedPageBreak/>
        <w:t>В соответствии со статьей 56 Трудового кодекса РФ соглашение между работодателем и работником на соответствующую работу оформляется трудовым договором. Согласно статьи 67 Трудового кодекса РФ трудовой договор заключается в письменной форме, составляется в двух экземплярах, каждый из которых подписывается сторонами. В нарушение указанных статей во время проверки не были предоставлены трудовые договора, заключенные с водителями и уборщицами администрации МО «Мошинское». Также в нарушение статьи 72 Трудового кодекса РФ имеются случаи перевода работников на другие должности согласно распоряжениям, штатному расписанию и записям в трудовых книжках, но дополнительные соглашения к трудовым договорам отсутствуют. В нарушение статьи 72 Трудового кодекса РФ дополнительные соглашения с работниками администрации МО «Мошинское» не заключены.</w:t>
      </w:r>
    </w:p>
    <w:p w14:paraId="3C642166"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статьи 28 Федерального закона от 02.03.2007 №25-ФЗ «О муниципальной службе в Российской Федерации» с 2009 года изменения в личные дела работников администрации МО «Мошинское» не вносятся,  на вновь принятых работников личные дела не заведены.</w:t>
      </w:r>
    </w:p>
    <w:p w14:paraId="686229A2"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Выборочно проведена проверка целевого и эффективного использования бюджетных средств, выделенных на оплату труда муниципальных служащих, нарушений не установлено.</w:t>
      </w:r>
    </w:p>
    <w:p w14:paraId="18E4150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xml:space="preserve">В ходе проверки выявлено, что аттестация муниципальных служащих Администрации не проводилась с 2007 года (аттестация проведена в 2006 году), что является  </w:t>
      </w:r>
      <w:r w:rsidRPr="00C1286D">
        <w:rPr>
          <w:rFonts w:ascii="Times New Roman" w:eastAsia="Times New Roman" w:hAnsi="Times New Roman" w:cs="Times New Roman"/>
          <w:b/>
          <w:bCs/>
          <w:sz w:val="24"/>
          <w:szCs w:val="24"/>
          <w:lang w:eastAsia="ru-RU"/>
        </w:rPr>
        <w:t xml:space="preserve">нарушением </w:t>
      </w:r>
      <w:r w:rsidRPr="00C1286D">
        <w:rPr>
          <w:rFonts w:ascii="Times New Roman" w:eastAsia="Times New Roman" w:hAnsi="Times New Roman" w:cs="Times New Roman"/>
          <w:sz w:val="24"/>
          <w:szCs w:val="24"/>
          <w:lang w:eastAsia="ru-RU"/>
        </w:rPr>
        <w:t>статьи 18 Федерального закона от 02.03.2007 №25-ФЗ «О муниципальной службе в Российской Федерации». </w:t>
      </w:r>
    </w:p>
    <w:p w14:paraId="01086E7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При проверке договоров, заключенных Администрацией с поставщиками в 2013 и первой половине 2014 года, выявлено, что в нарушение пункта 1 статьи 432 Гражданского кодекса РФ в некоторых договорах отсутствуют приложения, являющиеся неотъемлемой частью и существенным условием договора.</w:t>
      </w:r>
    </w:p>
    <w:p w14:paraId="3B827D6F"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1 статьи 160 Гражданского кодекса РФ имеются случаи отсутствия подписи договоров, не указана стоимость предоставляемых услуг, что является нарушением п.1 ст.424 Гражданского кодекса РФ и п.4.1 ст.9 Федерального закона от 21.07.2005 № 94-ФЗ "О размещении заказов на поставки товаров, выполнение работ, оказание услуг для государственных и муниципальных нужд", отсутствует расшифровка подписи поставщика.</w:t>
      </w:r>
    </w:p>
    <w:p w14:paraId="1812D9A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статьи 9 Федерального закона от 06.12.2011 № 402-ФЗ «О бухгалтерском учете» на счете-фактуре от 26.05.2014 №180 (оказание информационных услуг) отсутствует виза главы администрации «К оплате». В нарушение статьи  34 Бюджетного Кодекса РФ в целях эффективного и экономного использования бюджетных средств Администрацией не установлены расчетные  лимиты на услуги связи, лимиты потребления коммунальных услуг (теплоснабжения).</w:t>
      </w:r>
    </w:p>
    <w:p w14:paraId="2633AD5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Кредиторская задолженность на 01.01.2013 составила 1400,0 тыс.руб., на 01.01.2014 1954,9 тыс.руб., на 01.07.2014 – 1744,8 тыс.руб. В проверяемом периоде задолженность увеличилась на 344,8 тыс.руб.</w:t>
      </w:r>
    </w:p>
    <w:p w14:paraId="278C95E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Дебиторская задолженность на 01.01.2013 составила 1010,8 тыс.руб. , на 01.01.2014 – 682,3 тыс.руб. – уменьшилась на 328,5 тыс.руб., на 01.07.2014 – 728,1 тыс.руб. - увеличилась на 45,8 тыс.руб.</w:t>
      </w:r>
    </w:p>
    <w:p w14:paraId="575F8F7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lastRenderedPageBreak/>
        <w:t>Лимиты бюджетных ассигнований на 2013 год утверждены по подстатье 340 «Увеличение стоимости материальных запасов» в сумме 165,1 тыс.руб. и  профинансированы в сумме 165,1 тыс. руб.</w:t>
      </w:r>
    </w:p>
    <w:p w14:paraId="080FAC3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Лимиты бюджетных ассигнований на 2014 год утверждены по подстатье 340 «Увеличение стоимости материальных запасов»  в сумме 185,0 тыс. руб. руб., за 1 полугодие  профинансированы в сумме 74,0 тыс. руб.</w:t>
      </w:r>
    </w:p>
    <w:p w14:paraId="5C4D6CC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По данным бухгалтерского учета по состоянию на 01.01.2013, на 01.01.2014 и на 01.07.2014 дебиторская задолженность за материалы отсутствует.</w:t>
      </w:r>
    </w:p>
    <w:p w14:paraId="2151EE4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Проведена выборочная проверка списания материальных затрат, в нарушение пункта 24 Инструкции по применению плана счетов бюджетного учета от 06.12.2010 №162н к актам на списание не приложены ведомости на выдачу материалов с подписями.</w:t>
      </w:r>
    </w:p>
    <w:p w14:paraId="5F2DC15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Материальные запасы согласно оборотно-сальдовой ведомости по состоянию на 01.01.2013 составляли 57,2 тыс. руб., по состоянию на 01.01.2014 увеличились на 25,4 тыс.руб. и составили 82,6 тыс. руб., на 01.07.2014 – 133,0 тыс.руб. (увеличились на 50,4 тыс.руб.).</w:t>
      </w:r>
    </w:p>
    <w:p w14:paraId="795E703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По состоянию на 01.01.2013 согласно оборотно-сальдовой ведомости числилось основных средств балансовой стоимостью на сумму 12034,7 тыс.руб., по состоянию на 01.01.2014 - 13228,2 тыс.руб., по состоянию на 01.07.2014 - 13228,2  тыс.руб.</w:t>
      </w:r>
    </w:p>
    <w:p w14:paraId="3703800A"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нарушение пункта 7 Инструкции по бюджетному учету №162н, Общероссийского классификатора основных фондов, утвержденного постановлением Госстандарта РФ от 26.12.1994 №35 на учете  Администрации числятся основные средства как отдельные объекты основных средств:</w:t>
      </w:r>
    </w:p>
    <w:p w14:paraId="1C53D0EF"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tbl>
      <w:tblPr>
        <w:tblW w:w="5715" w:type="dxa"/>
        <w:tblCellSpacing w:w="0" w:type="dxa"/>
        <w:tblCellMar>
          <w:left w:w="0" w:type="dxa"/>
          <w:right w:w="0" w:type="dxa"/>
        </w:tblCellMar>
        <w:tblLook w:val="04A0" w:firstRow="1" w:lastRow="0" w:firstColumn="1" w:lastColumn="0" w:noHBand="0" w:noVBand="1"/>
      </w:tblPr>
      <w:tblGrid>
        <w:gridCol w:w="4260"/>
        <w:gridCol w:w="1455"/>
      </w:tblGrid>
      <w:tr w:rsidR="00C1286D" w:rsidRPr="00C1286D" w14:paraId="58764BD9" w14:textId="77777777" w:rsidTr="00C1286D">
        <w:trPr>
          <w:tblCellSpacing w:w="0" w:type="dxa"/>
        </w:trPr>
        <w:tc>
          <w:tcPr>
            <w:tcW w:w="4260" w:type="dxa"/>
            <w:hideMark/>
          </w:tcPr>
          <w:p w14:paraId="5683175F"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Монитор 17 LG Flatron Докуч</w:t>
            </w:r>
          </w:p>
        </w:tc>
        <w:tc>
          <w:tcPr>
            <w:tcW w:w="0" w:type="auto"/>
            <w:hideMark/>
          </w:tcPr>
          <w:p w14:paraId="7E247A57" w14:textId="77777777" w:rsidR="00C1286D" w:rsidRPr="00C1286D" w:rsidRDefault="00C1286D" w:rsidP="00C128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7 548,00</w:t>
            </w:r>
          </w:p>
        </w:tc>
      </w:tr>
      <w:tr w:rsidR="00C1286D" w:rsidRPr="00C1286D" w14:paraId="05E1D73D" w14:textId="77777777" w:rsidTr="00C1286D">
        <w:trPr>
          <w:tblCellSpacing w:w="0" w:type="dxa"/>
        </w:trPr>
        <w:tc>
          <w:tcPr>
            <w:tcW w:w="4260" w:type="dxa"/>
            <w:hideMark/>
          </w:tcPr>
          <w:p w14:paraId="4D48A19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Монитор-комплект  Ваг</w:t>
            </w:r>
          </w:p>
        </w:tc>
        <w:tc>
          <w:tcPr>
            <w:tcW w:w="0" w:type="auto"/>
            <w:hideMark/>
          </w:tcPr>
          <w:p w14:paraId="766B1A6E" w14:textId="77777777" w:rsidR="00C1286D" w:rsidRPr="00C1286D" w:rsidRDefault="00C1286D" w:rsidP="00C128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6 150,60</w:t>
            </w:r>
          </w:p>
        </w:tc>
      </w:tr>
      <w:tr w:rsidR="00C1286D" w:rsidRPr="00C1286D" w14:paraId="37543E44" w14:textId="77777777" w:rsidTr="00C1286D">
        <w:trPr>
          <w:tblCellSpacing w:w="0" w:type="dxa"/>
        </w:trPr>
        <w:tc>
          <w:tcPr>
            <w:tcW w:w="4260" w:type="dxa"/>
            <w:hideMark/>
          </w:tcPr>
          <w:p w14:paraId="440AFA9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Монитор-комплект Пигина</w:t>
            </w:r>
          </w:p>
        </w:tc>
        <w:tc>
          <w:tcPr>
            <w:tcW w:w="0" w:type="auto"/>
            <w:hideMark/>
          </w:tcPr>
          <w:p w14:paraId="743BDB2D" w14:textId="77777777" w:rsidR="00C1286D" w:rsidRPr="00C1286D" w:rsidRDefault="00C1286D" w:rsidP="00C128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5 905,80</w:t>
            </w:r>
          </w:p>
        </w:tc>
      </w:tr>
      <w:tr w:rsidR="00C1286D" w:rsidRPr="00C1286D" w14:paraId="1C1667E2" w14:textId="77777777" w:rsidTr="00C1286D">
        <w:trPr>
          <w:tblCellSpacing w:w="0" w:type="dxa"/>
        </w:trPr>
        <w:tc>
          <w:tcPr>
            <w:tcW w:w="4260" w:type="dxa"/>
            <w:hideMark/>
          </w:tcPr>
          <w:p w14:paraId="35E5865A"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Процессор Celeron 2000 MHz Ваг</w:t>
            </w:r>
          </w:p>
        </w:tc>
        <w:tc>
          <w:tcPr>
            <w:tcW w:w="0" w:type="auto"/>
            <w:hideMark/>
          </w:tcPr>
          <w:p w14:paraId="416007C2" w14:textId="77777777" w:rsidR="00C1286D" w:rsidRPr="00C1286D" w:rsidRDefault="00C1286D" w:rsidP="00C128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11 322,00</w:t>
            </w:r>
          </w:p>
        </w:tc>
      </w:tr>
      <w:tr w:rsidR="00C1286D" w:rsidRPr="00C1286D" w14:paraId="6C2F4E69" w14:textId="77777777" w:rsidTr="00C1286D">
        <w:trPr>
          <w:tblCellSpacing w:w="0" w:type="dxa"/>
        </w:trPr>
        <w:tc>
          <w:tcPr>
            <w:tcW w:w="4260" w:type="dxa"/>
            <w:hideMark/>
          </w:tcPr>
          <w:p w14:paraId="229C0AB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Процессор Celeron-D 315 Пигина</w:t>
            </w:r>
          </w:p>
        </w:tc>
        <w:tc>
          <w:tcPr>
            <w:tcW w:w="0" w:type="auto"/>
            <w:hideMark/>
          </w:tcPr>
          <w:p w14:paraId="5754D2FE" w14:textId="77777777" w:rsidR="00C1286D" w:rsidRPr="00C1286D" w:rsidRDefault="00C1286D" w:rsidP="00C128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13 045,80</w:t>
            </w:r>
          </w:p>
        </w:tc>
      </w:tr>
      <w:tr w:rsidR="00C1286D" w:rsidRPr="00C1286D" w14:paraId="295BBF49" w14:textId="77777777" w:rsidTr="00C1286D">
        <w:trPr>
          <w:tblCellSpacing w:w="0" w:type="dxa"/>
        </w:trPr>
        <w:tc>
          <w:tcPr>
            <w:tcW w:w="4260" w:type="dxa"/>
            <w:hideMark/>
          </w:tcPr>
          <w:p w14:paraId="6DE000D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Процессор CPU Intel Pentium 4  Док</w:t>
            </w:r>
          </w:p>
        </w:tc>
        <w:tc>
          <w:tcPr>
            <w:tcW w:w="0" w:type="auto"/>
            <w:hideMark/>
          </w:tcPr>
          <w:p w14:paraId="458C1057" w14:textId="77777777" w:rsidR="00C1286D" w:rsidRPr="00C1286D" w:rsidRDefault="00C1286D" w:rsidP="00C128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21 718,86</w:t>
            </w:r>
          </w:p>
        </w:tc>
      </w:tr>
    </w:tbl>
    <w:p w14:paraId="3FC619A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p w14:paraId="2DD2F61C"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Инвентаризация основных средств проведена в 2013 году по состоянию на 01.11.2013.               </w:t>
      </w:r>
    </w:p>
    <w:p w14:paraId="11384CD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Администрации МО «Мошинское» ведение бухгалтерского учета возложено на помощника главы администрации по финансам - главного бухгалтера и  специалиста по социально-экономической политике и бюджетному планированию – бухгалтера.</w:t>
      </w:r>
    </w:p>
    <w:p w14:paraId="37E99912"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Должностная инструкция помощника главы администрации по финансам - главного бухгалтера утверждена 10.01.2006, специалиста по социально-экономической политике и бюджетному планированию – бухгалтера 01.02.2012.</w:t>
      </w:r>
    </w:p>
    <w:p w14:paraId="17A218C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lastRenderedPageBreak/>
        <w:t>Учетная политика на 2013 год утверждена распоряжением главы администрации МО «Мошинское» от 29.12.2012 №22р, на 2014 год утверждена распоряжением главы администрации МО «Мошинское» от 30.12.2013 №93р.</w:t>
      </w:r>
    </w:p>
    <w:p w14:paraId="409CC6C8"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 ходе проверки приказа по учетной политике на 2013 и 2014 годы выявлены следующие нарушения:</w:t>
      </w:r>
    </w:p>
    <w:p w14:paraId="5982CD9B"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 Учетная политика предприятия  на 2013 год утверждена на основании:</w:t>
      </w:r>
    </w:p>
    <w:p w14:paraId="0A16A32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закона «О бухгалтерском учете» от 21.11.1996 №129-ФЗ. Данный закон утратил силу 31.12.2012. С 01.01.2013 вступил в действие новый закон «О бухгалтерском учете» от 06.12.2011 №402-ФЗ;</w:t>
      </w:r>
    </w:p>
    <w:p w14:paraId="217ED67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Приказа Минэкономразвития РФ от 29.10.2011 №528 – данный приказ отсутствует;</w:t>
      </w:r>
    </w:p>
    <w:p w14:paraId="19F6099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2. Нормы расходов материалов на хозяйственные нужды не утверждены.</w:t>
      </w:r>
    </w:p>
    <w:p w14:paraId="0ED9C8F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3. В нарушение статьи 11 Федерального закона от 06.12.2011 №402-ФЗ «О бухгалтерском учете», пункта 1.15. распоряжения главы администрации «Об учетной политике на 2013 год» от 29.12.2012 №22р в 2013 году перед составлением годовой отчетности проведена инвентаризация по основным средствам, материальным запасам, но сверка расчетов  со всеми  поставщиками и подрядчиками не проведена. При проверке инвентаризационных описей выявлено, что сумма по фактическому наличию материалов и основных средств не прописана, что является нарушением п.26 Приказа Минфина РФ от 29.07.1998 № 34н «Об утверждении положения по ведению бухгалтерского учета и бухгалтерской отчетности Российской Федерации» (с изменениями и дополнениями).</w:t>
      </w:r>
    </w:p>
    <w:p w14:paraId="53FF2B3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Бухгалтерский учет ведется в программе 1С:Предприятие, версия 8.2.</w:t>
      </w:r>
    </w:p>
    <w:p w14:paraId="7F295FA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Перечислены пени за несвоевременную уплату платежей (страховых взносов) в бюджеты за 2013 год на сумму 12324,31 руб., за 1 полугодие 2014 года на сумму 8933,50 руб.</w:t>
      </w:r>
    </w:p>
    <w:p w14:paraId="71485E5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Перечислены штрафы в бюджеты за 2013 год на сумму 107627,10 руб., за 1 полугодие 2014 года на сумму 68519,94 руб.</w:t>
      </w:r>
    </w:p>
    <w:p w14:paraId="005912FF"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Пени и штрафы, уплаченные в 2013 году и 1 полугодии 2014 года, составляют 197404,85 руб. (пени – 21257,81 руб., штрафы – 176147,04 руб.). Согласно статье 34 Бюджетного кодекса РФ пени и штрафы являются неэффективным использованием бюджетных средств.</w:t>
      </w:r>
    </w:p>
    <w:p w14:paraId="743A61D4"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При выборочной сверке главной книги администрации МО «Мошинское» за 2013 год с отчетом за 2013 год, предоставленным в Управление финансов МО «Няндомский муниципальный район» и оборотно-сальдовой ведомостью, представленной контрольно-счетной палате для проверки, выявлены расхождения в регистрах бухгалтерского учета.</w:t>
      </w:r>
    </w:p>
    <w:p w14:paraId="7EC7EDC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p w14:paraId="56F941B5" w14:textId="77777777" w:rsidR="00C1286D" w:rsidRPr="00C1286D" w:rsidRDefault="00C1286D" w:rsidP="00C1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86D">
        <w:rPr>
          <w:rFonts w:ascii="Times New Roman" w:eastAsia="Times New Roman" w:hAnsi="Times New Roman" w:cs="Times New Roman"/>
          <w:i/>
          <w:iCs/>
          <w:sz w:val="24"/>
          <w:szCs w:val="24"/>
          <w:lang w:eastAsia="ru-RU"/>
        </w:rPr>
        <w:t>Проверка в рамках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335A9DF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p w14:paraId="3669CA38"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lastRenderedPageBreak/>
        <w:t>В ходе проверки Администрации Контрольно-счетной палатой выявлен ряд нарушений по исполнению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137F8B8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 В нарушение пункта 2 приложения 1 к приказу Минэкономразвития РФ и Федерального казначейства от 27.12.2011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в план график не были включены услуги, оказанные по договорам № 179 от 11.08.2014,  б/н от 01.08.2014, б/н от 26.06.2014, б/н от 26.06.2014, №42-сго/2014 от 31.01.2014,  №1 от 01.01.2014.</w:t>
      </w:r>
    </w:p>
    <w:p w14:paraId="1F17A07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2. В нарушение пункта 5 о) приложения к приказу Минэкономразвития РФ и Федерального казначейства от 20.09.2013 №544/18н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 плане-графике отсутствует обоснование внесения изменений со ссылкой на соответствующий случай (изменения в план график внесены 30.06.2014 Постановлением №41 и 28.08.2014 Постановлением №57).</w:t>
      </w:r>
    </w:p>
    <w:p w14:paraId="6872DAF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3. В нарушение пункта 5 приложения 1 к приказу Минэкономразвития РФ и Федерального казначейства от 27.12.2011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нарушен срок размещения плана-графика на официальном сайте. План-график утвержден 22.05.2014 Постановлением №27 и размещен на сайте www.zakupki.gov.ru 22.05.2014. Согласно решению четырнадцатой сессии муниципального Совета МО «Мошинское» №73 «О бюджете МО «Мошинское» на 2014 год»  бюджет утвержден 27.12.2013.</w:t>
      </w:r>
    </w:p>
    <w:p w14:paraId="19469C8F"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p w14:paraId="44F0CC3A"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Выводы</w:t>
      </w:r>
    </w:p>
    <w:p w14:paraId="64D7A256" w14:textId="77777777" w:rsidR="00C1286D" w:rsidRPr="00C1286D" w:rsidRDefault="00C1286D" w:rsidP="00C1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86D">
        <w:rPr>
          <w:rFonts w:ascii="Times New Roman" w:eastAsia="Times New Roman" w:hAnsi="Times New Roman" w:cs="Times New Roman"/>
          <w:b/>
          <w:bCs/>
          <w:i/>
          <w:iCs/>
          <w:sz w:val="24"/>
          <w:szCs w:val="24"/>
          <w:lang w:eastAsia="ru-RU"/>
        </w:rPr>
        <w:t> </w:t>
      </w:r>
    </w:p>
    <w:p w14:paraId="3F7BB23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 В нарушение статей 6, 162, 221 Бюджетного кодекса РФ, пункта 6 приказа Министерства финансов  от 20.11.2007 №112н  «Об общих требованиях к порядку составления, утверждения и ведения бюджетных смет бюджетных учреждений» уточненные сметы на 1,2,3 кварталы 2013 года и 1,2 кварталы 2014 года отсутствуют.</w:t>
      </w:r>
    </w:p>
    <w:p w14:paraId="0770637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2. В нарушение пунктов 1.2, 1.3 главы 1 Положения Банка России от 12.10.2011 №373-П «О порядке ведения кассовых операций» (с 01.06.2014 п.2 Указания ЦБ РФ от 11.03.2014 №3210-У «О порядке ведения кассовых операций») расчет на установление предприятию лимита остатка кассы на 2013 и 2014 годы не произведен, лимит кассы не установлен.</w:t>
      </w:r>
    </w:p>
    <w:p w14:paraId="7DA569C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3. В нарушение пункта 2.1 главы 2 Положения ЦБ РФ от 12.10.2011 №373-П «О порядке ведения кассовых операций» в кассовых документах допускались исправления.</w:t>
      </w:r>
    </w:p>
    <w:p w14:paraId="4DD80069"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lastRenderedPageBreak/>
        <w:t>4. В нарушение пункта 4 статьи 185 Гражданского кодекса РФ имеются факты предоставления не заверенных доверенностей на получение денежных средств.</w:t>
      </w:r>
    </w:p>
    <w:p w14:paraId="7294A59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5. В нарушение пункта 3 приложения 5 к Приказу Минфина РФ от 15.12.2010 №173н «Об утверждении форм первичных учетных документов и регистров бухгалтерского учета...» документы, приложенные к авансовому отчету, не пронумерованы подотчетным лицом в порядке их записи в отчете.</w:t>
      </w:r>
    </w:p>
    <w:p w14:paraId="4BA09B52"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6. В нарушение пункта 7 Инструкции 157н «Об утверждении единого плана счетов бухгалтерского учета…» в авансовых отчетах на приобретение запчастей, материалов, канцтоваров не проставлено количество документов и количество листов, в товарных чеках отсутствуют расшифровки подписей продавца и получателя.</w:t>
      </w:r>
    </w:p>
    <w:p w14:paraId="6B736523"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7. В нарушение  пункта 3 статьи 9 Федерального закона № 402-ФЗ «О бухгалтерском учете», пункта 11 Инструкции №157 имеются случаи несвоевременной регистрации авансовых отчетов.</w:t>
      </w:r>
    </w:p>
    <w:p w14:paraId="44FBF37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8. В нарушение  пункта 26 Постановления Правительства от 13.10.2008 №749 «Об особенностях направления работников в служебные командировки» выявлены случаи отсутствия служебных заданий к авансовым отчетам.</w:t>
      </w:r>
    </w:p>
    <w:p w14:paraId="10B6F61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9. В нарушение  пункта 1 приказа Минздравсоцразвития РФ от 11.09.2009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 пункта 6 Постановления Правительства РФ от 13.10.2008 №749 «Об особенностях направления работников в служебные командировки» в утвержденном порядке отсутствуют установленные расходы по найму жилого помещения, не прописан порядок возмещения командировочных расходов работников, не отнесенных к муниципальным служащим.</w:t>
      </w:r>
    </w:p>
    <w:p w14:paraId="560C9BF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10. В нарушение абзаца второго Приложения№1 к Распоряжению Минтранса РФ от 14.03.2008 №АМ-23-р «О введении в действие методических рекомендаций «Нормы расхода топлив и смазочных материалов на автомобильном транспорте» учет масел ведется в бутылках и банках, необходимо учитывать в литрах, килограммах.</w:t>
      </w:r>
    </w:p>
    <w:p w14:paraId="3CC9108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11. При заполнении путевых листов имеются нарушения пункта 2 статьи 9 Федерального закона от 06.12.2011 №402-ФЗ «О бухгалтерском учете», Федерального закона от 08.11.2007 № 259-ФЗ «Устав автомобильного транспорта и городского наземного электрического транспорта»,   Инструкции № 157н, приказа Министерства транспорта Российской Федерации от 18.09.2008 № 152 «Об утверждении обязательных реквизитов и порядка заполнения путевых листов».</w:t>
      </w:r>
    </w:p>
    <w:p w14:paraId="088AE54E"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12. В нарушение пункта 1 статьи 432 Гражданского кодекса РФ в некоторых договорах, заключенных Администрацией с поставщиками в 2013 и 1 полугодии 2014 года отсутствуют приложения, которые являются неотъемлемой частью и существенным условием договора.</w:t>
      </w:r>
    </w:p>
    <w:p w14:paraId="538B9CE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13. В нарушении статьи 28 Федерального закона от 02.03.2007 №25-ФЗ «О муниципальной службе в Российской Федерации» с 2009 года изменения в личные дела работников администрации МО «Мошинское» не вносятся,  на вновь принятых работников личные дела не заведены.</w:t>
      </w:r>
    </w:p>
    <w:p w14:paraId="2E0F334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lastRenderedPageBreak/>
        <w:t>14. В нарушение статьи 72 Трудового кодекса РФ дополнительные соглашения с работниками администрации МО «Мошинское» не заключены.</w:t>
      </w:r>
    </w:p>
    <w:p w14:paraId="182EA06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15. В нарушение статьи 18 Федерального закона от 02.03.2007 №25-ФЗ «О муниципальной службе в Российской Федерации»  аттестация муниципальных служащих не проводилась с 2007 года.</w:t>
      </w:r>
    </w:p>
    <w:p w14:paraId="4FCB7990"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16. В нарушение пункта 2 статьи 9 Федерального закона от 06.12.2011 № 402-ФЗ «О бухгалтерском учете» в акте сдачи-приемки оказанных услуг и выполненных работ от 12.11.2013 №00002899 отсутствует расшифровка подписи поставщика.</w:t>
      </w:r>
    </w:p>
    <w:p w14:paraId="4C03585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17. В нарушение статьи  34 Бюджетного Кодекса РФ в целях эффективного и экономного использования бюджетных средств Администрацией не установлены расчетные  лимиты на услуги связи, лимиты потребления коммунальных услуг (теплоснабжения).</w:t>
      </w:r>
    </w:p>
    <w:p w14:paraId="3761B37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18. В нарушение Федерального закона «О бухгалтерском учете» № 402-ФЗ, пункта 1.15 учетной политики на 2013 год сверка расчетов  с поставщиками и подрядчиками перед составлением годовой отчетности не проведена.</w:t>
      </w:r>
    </w:p>
    <w:p w14:paraId="3A2EA13D"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19. В нарушение пункта 24 Инструкции по применению плана счетов бюджетного учета от 06.12.2010 №162н к актам на списание не приложены ведомости на выдачу материалов с подписями.</w:t>
      </w:r>
    </w:p>
    <w:p w14:paraId="29EC862A"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20. Перечисленные пени, штрафы за проверяемый период на сумму  197404,85 руб. (пени – 21257,81 руб., штрафы – 176147,04 руб.) являются неэффективным использованием бюджетных средств (статья 34 Бюджетного кодекса РФ).</w:t>
      </w:r>
    </w:p>
    <w:p w14:paraId="71E3CD66"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tbl>
      <w:tblPr>
        <w:tblW w:w="9840" w:type="dxa"/>
        <w:tblCellSpacing w:w="0" w:type="dxa"/>
        <w:tblCellMar>
          <w:left w:w="0" w:type="dxa"/>
          <w:right w:w="0" w:type="dxa"/>
        </w:tblCellMar>
        <w:tblLook w:val="04A0" w:firstRow="1" w:lastRow="0" w:firstColumn="1" w:lastColumn="0" w:noHBand="0" w:noVBand="1"/>
      </w:tblPr>
      <w:tblGrid>
        <w:gridCol w:w="5490"/>
        <w:gridCol w:w="2130"/>
        <w:gridCol w:w="2220"/>
      </w:tblGrid>
      <w:tr w:rsidR="00C1286D" w:rsidRPr="00C1286D" w14:paraId="788782A9" w14:textId="77777777" w:rsidTr="00C1286D">
        <w:trPr>
          <w:tblCellSpacing w:w="0" w:type="dxa"/>
        </w:trPr>
        <w:tc>
          <w:tcPr>
            <w:tcW w:w="5490" w:type="dxa"/>
            <w:vAlign w:val="bottom"/>
            <w:hideMark/>
          </w:tcPr>
          <w:p w14:paraId="4B4BC195"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Инспектор контрольно-счётной палаты</w:t>
            </w:r>
          </w:p>
          <w:p w14:paraId="344E50F7"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МО «Няндомский муниципальный район»</w:t>
            </w:r>
          </w:p>
        </w:tc>
        <w:tc>
          <w:tcPr>
            <w:tcW w:w="2130" w:type="dxa"/>
            <w:vAlign w:val="center"/>
            <w:hideMark/>
          </w:tcPr>
          <w:p w14:paraId="3B84D36C" w14:textId="77777777" w:rsidR="00C1286D" w:rsidRPr="00C1286D" w:rsidRDefault="00C1286D" w:rsidP="00C12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 </w:t>
            </w:r>
          </w:p>
        </w:tc>
        <w:tc>
          <w:tcPr>
            <w:tcW w:w="2220" w:type="dxa"/>
            <w:vAlign w:val="bottom"/>
            <w:hideMark/>
          </w:tcPr>
          <w:p w14:paraId="71AF98D8" w14:textId="77777777" w:rsidR="00C1286D" w:rsidRPr="00C1286D" w:rsidRDefault="00C1286D" w:rsidP="00C128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Н.В.Константинова</w:t>
            </w:r>
          </w:p>
        </w:tc>
      </w:tr>
      <w:tr w:rsidR="00C1286D" w:rsidRPr="00C1286D" w14:paraId="64AB667D" w14:textId="77777777" w:rsidTr="00C1286D">
        <w:trPr>
          <w:tblCellSpacing w:w="0" w:type="dxa"/>
        </w:trPr>
        <w:tc>
          <w:tcPr>
            <w:tcW w:w="5490" w:type="dxa"/>
            <w:vAlign w:val="bottom"/>
            <w:hideMark/>
          </w:tcPr>
          <w:p w14:paraId="01AC98B1" w14:textId="77777777" w:rsidR="00C1286D" w:rsidRPr="00C1286D" w:rsidRDefault="00C1286D" w:rsidP="00C1286D">
            <w:pPr>
              <w:spacing w:before="100" w:beforeAutospacing="1" w:after="100" w:afterAutospacing="1" w:line="240" w:lineRule="auto"/>
              <w:rPr>
                <w:rFonts w:ascii="Times New Roman" w:eastAsia="Times New Roman" w:hAnsi="Times New Roman" w:cs="Times New Roman"/>
                <w:sz w:val="24"/>
                <w:szCs w:val="24"/>
                <w:lang w:eastAsia="ru-RU"/>
              </w:rPr>
            </w:pPr>
            <w:r w:rsidRPr="00C1286D">
              <w:rPr>
                <w:rFonts w:ascii="Times New Roman" w:eastAsia="Times New Roman" w:hAnsi="Times New Roman" w:cs="Times New Roman"/>
                <w:sz w:val="24"/>
                <w:szCs w:val="24"/>
                <w:lang w:eastAsia="ru-RU"/>
              </w:rPr>
              <w:t>20.10.2014</w:t>
            </w:r>
          </w:p>
        </w:tc>
        <w:tc>
          <w:tcPr>
            <w:tcW w:w="0" w:type="auto"/>
            <w:vAlign w:val="center"/>
            <w:hideMark/>
          </w:tcPr>
          <w:p w14:paraId="556A6530" w14:textId="77777777" w:rsidR="00C1286D" w:rsidRPr="00C1286D" w:rsidRDefault="00C1286D" w:rsidP="00C1286D">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DB8C6B1" w14:textId="77777777" w:rsidR="00C1286D" w:rsidRPr="00C1286D" w:rsidRDefault="00C1286D" w:rsidP="00C1286D">
            <w:pPr>
              <w:spacing w:after="0" w:line="240" w:lineRule="auto"/>
              <w:rPr>
                <w:rFonts w:ascii="Times New Roman" w:eastAsia="Times New Roman" w:hAnsi="Times New Roman" w:cs="Times New Roman"/>
                <w:sz w:val="20"/>
                <w:szCs w:val="20"/>
                <w:lang w:eastAsia="ru-RU"/>
              </w:rPr>
            </w:pPr>
          </w:p>
        </w:tc>
      </w:tr>
    </w:tbl>
    <w:p w14:paraId="3E5C77FB" w14:textId="77777777" w:rsidR="00AC3ADE" w:rsidRDefault="00AC3ADE">
      <w:bookmarkStart w:id="0" w:name="_GoBack"/>
      <w:bookmarkEnd w:id="0"/>
    </w:p>
    <w:sectPr w:rsidR="00AC3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5D"/>
    <w:rsid w:val="00727E5D"/>
    <w:rsid w:val="00AC3ADE"/>
    <w:rsid w:val="00C1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9C5B1-A5A8-4C27-8DF8-DA1E0BA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286D"/>
    <w:rPr>
      <w:b/>
      <w:bCs/>
    </w:rPr>
  </w:style>
  <w:style w:type="character" w:styleId="a5">
    <w:name w:val="Emphasis"/>
    <w:basedOn w:val="a0"/>
    <w:uiPriority w:val="20"/>
    <w:qFormat/>
    <w:rsid w:val="00C1286D"/>
    <w:rPr>
      <w:i/>
      <w:iCs/>
    </w:rPr>
  </w:style>
  <w:style w:type="paragraph" w:customStyle="1" w:styleId="consplusnonformat">
    <w:name w:val="consplusnonformat"/>
    <w:basedOn w:val="a"/>
    <w:rsid w:val="00C12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2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4289</Words>
  <Characters>24452</Characters>
  <Application>Microsoft Office Word</Application>
  <DocSecurity>0</DocSecurity>
  <Lines>203</Lines>
  <Paragraphs>57</Paragraphs>
  <ScaleCrop>false</ScaleCrop>
  <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2022-03-25T06:03:00Z</dcterms:created>
  <dcterms:modified xsi:type="dcterms:W3CDTF">2022-03-25T06:03:00Z</dcterms:modified>
</cp:coreProperties>
</file>