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3A" w:rsidRDefault="001E203A" w:rsidP="008533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9E" w:rsidRPr="00BD009E" w:rsidRDefault="00BD009E" w:rsidP="008533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9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BD009E" w:rsidRDefault="00BD009E" w:rsidP="00853332">
      <w:pPr>
        <w:pStyle w:val="Heading"/>
        <w:contextualSpacing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BD009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«Развитие коммунальной инфраструктуры Няндомского района»</w:t>
      </w:r>
    </w:p>
    <w:p w:rsidR="00853608" w:rsidRPr="00BD009E" w:rsidRDefault="00853608" w:rsidP="00853332">
      <w:pPr>
        <w:pStyle w:val="Heading"/>
        <w:contextualSpacing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1D56FE" w:rsidRPr="00C276E7" w:rsidRDefault="00853608" w:rsidP="0085333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1E203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131–ФЗ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Няндомского района и городского поселения «Няндомское» Няндомского муниципального района Архангельской области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</w:t>
      </w:r>
      <w:r w:rsidR="00577E47">
        <w:rPr>
          <w:rFonts w:ascii="Times New Roman" w:hAnsi="Times New Roman" w:cs="Times New Roman"/>
          <w:sz w:val="28"/>
          <w:szCs w:val="28"/>
        </w:rPr>
        <w:t xml:space="preserve">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</w:t>
      </w:r>
      <w:r w:rsidR="001E20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632,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C8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5E5" w:rsidRPr="00BD009E" w:rsidRDefault="00BD009E" w:rsidP="0085333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D009E">
        <w:rPr>
          <w:rFonts w:ascii="Times New Roman" w:hAnsi="Times New Roman" w:cs="Times New Roman"/>
          <w:sz w:val="28"/>
          <w:szCs w:val="28"/>
        </w:rPr>
        <w:t>1.</w:t>
      </w:r>
      <w:r w:rsidR="00121B15">
        <w:rPr>
          <w:rFonts w:ascii="Times New Roman" w:hAnsi="Times New Roman" w:cs="Times New Roman"/>
          <w:sz w:val="28"/>
          <w:szCs w:val="28"/>
        </w:rPr>
        <w:t> </w:t>
      </w:r>
      <w:r w:rsidR="003D15E5" w:rsidRPr="00BD009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D15E5" w:rsidRPr="00BD009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BD00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«Развитие </w:t>
      </w:r>
      <w:r w:rsidRPr="00BD009E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коммунальной инфраструктуры </w:t>
      </w:r>
      <w:r w:rsidRPr="00BD009E">
        <w:rPr>
          <w:rFonts w:ascii="Times New Roman" w:hAnsi="Times New Roman" w:cs="Times New Roman"/>
          <w:sz w:val="28"/>
          <w:szCs w:val="28"/>
        </w:rPr>
        <w:t>Няндомского района</w:t>
      </w:r>
      <w:r w:rsidR="00F4772B" w:rsidRPr="00BD009E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="009B63AA" w:rsidRPr="00BD00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43EA"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Pr="00BD009E">
        <w:rPr>
          <w:rFonts w:ascii="Times New Roman" w:hAnsi="Times New Roman" w:cs="Times New Roman"/>
          <w:sz w:val="28"/>
          <w:szCs w:val="28"/>
        </w:rPr>
        <w:t xml:space="preserve"> </w:t>
      </w:r>
      <w:r w:rsidR="00853332">
        <w:rPr>
          <w:rFonts w:ascii="Times New Roman" w:hAnsi="Times New Roman" w:cs="Times New Roman"/>
          <w:sz w:val="28"/>
          <w:szCs w:val="28"/>
        </w:rPr>
        <w:br/>
      </w:r>
      <w:r w:rsidRPr="00BD009E">
        <w:rPr>
          <w:rFonts w:ascii="Times New Roman" w:hAnsi="Times New Roman" w:cs="Times New Roman"/>
          <w:sz w:val="28"/>
          <w:szCs w:val="28"/>
        </w:rPr>
        <w:t>от</w:t>
      </w:r>
      <w:r w:rsidR="00853332">
        <w:rPr>
          <w:rFonts w:ascii="Times New Roman" w:hAnsi="Times New Roman" w:cs="Times New Roman"/>
          <w:sz w:val="28"/>
          <w:szCs w:val="28"/>
        </w:rPr>
        <w:t xml:space="preserve"> 9 </w:t>
      </w:r>
      <w:r w:rsidR="00035FC5">
        <w:rPr>
          <w:rFonts w:ascii="Times New Roman" w:hAnsi="Times New Roman" w:cs="Times New Roman"/>
          <w:sz w:val="28"/>
          <w:szCs w:val="28"/>
        </w:rPr>
        <w:t>ноября 2018 года №</w:t>
      </w:r>
      <w:r w:rsidR="001E203A">
        <w:rPr>
          <w:rFonts w:ascii="Times New Roman" w:hAnsi="Times New Roman" w:cs="Times New Roman"/>
          <w:sz w:val="28"/>
          <w:szCs w:val="28"/>
        </w:rPr>
        <w:t> </w:t>
      </w:r>
      <w:r w:rsidRPr="00BD009E">
        <w:rPr>
          <w:rFonts w:ascii="Times New Roman" w:hAnsi="Times New Roman" w:cs="Times New Roman"/>
          <w:sz w:val="28"/>
          <w:szCs w:val="28"/>
        </w:rPr>
        <w:t>54</w:t>
      </w:r>
      <w:r w:rsidR="003D15E5" w:rsidRPr="00BD009E">
        <w:rPr>
          <w:rFonts w:ascii="Times New Roman" w:hAnsi="Times New Roman" w:cs="Times New Roman"/>
          <w:sz w:val="28"/>
          <w:szCs w:val="28"/>
        </w:rPr>
        <w:t>.</w:t>
      </w:r>
    </w:p>
    <w:p w:rsidR="00BD009E" w:rsidRPr="00BD009E" w:rsidRDefault="00BD009E" w:rsidP="00853332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Pr="00BD009E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  <w:r w:rsidR="00340D67"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Данное постановление опубликовать в периодическом печатном издании «Вестник Няндомского района» и разместить на официальном сайте администрации </w:t>
      </w:r>
      <w:r w:rsidR="00971BC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Няндомского муниципального района Архангельской области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BD009E" w:rsidRDefault="00121B15" w:rsidP="00853332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3. </w:t>
      </w:r>
      <w:r w:rsidR="00BD009E"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Настоящее постановление вступает в силу со дня его опубликования.</w:t>
      </w:r>
    </w:p>
    <w:p w:rsidR="000C4BEE" w:rsidRDefault="000C4BEE" w:rsidP="00853332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0C4BEE" w:rsidRDefault="000C4BEE" w:rsidP="00853332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0C4BEE" w:rsidRPr="00BD009E" w:rsidRDefault="000C4BEE" w:rsidP="00853332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6062"/>
        <w:gridCol w:w="3402"/>
      </w:tblGrid>
      <w:tr w:rsidR="00BD009E" w:rsidRPr="00971BCB" w:rsidTr="00035FC5">
        <w:tc>
          <w:tcPr>
            <w:tcW w:w="6062" w:type="dxa"/>
            <w:shd w:val="clear" w:color="auto" w:fill="auto"/>
          </w:tcPr>
          <w:p w:rsidR="00BD009E" w:rsidRPr="00971BCB" w:rsidRDefault="009A793E" w:rsidP="0085333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D009E"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D009E"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Няндомского района</w:t>
            </w:r>
          </w:p>
        </w:tc>
        <w:tc>
          <w:tcPr>
            <w:tcW w:w="3402" w:type="dxa"/>
            <w:shd w:val="clear" w:color="auto" w:fill="auto"/>
          </w:tcPr>
          <w:p w:rsidR="00BD009E" w:rsidRPr="00971BCB" w:rsidRDefault="00BD009E" w:rsidP="0085333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1ED7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9A7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="002E02A6">
              <w:rPr>
                <w:rFonts w:ascii="Times New Roman" w:hAnsi="Times New Roman" w:cs="Times New Roman"/>
                <w:b/>
                <w:sz w:val="28"/>
                <w:szCs w:val="28"/>
              </w:rPr>
              <w:t>Кононов</w:t>
            </w:r>
          </w:p>
        </w:tc>
      </w:tr>
    </w:tbl>
    <w:p w:rsidR="00BD009E" w:rsidRDefault="00BD009E" w:rsidP="0003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01D" w:rsidRDefault="00BD701D" w:rsidP="00035FC5">
      <w:pPr>
        <w:rPr>
          <w:rFonts w:ascii="Times New Roman" w:hAnsi="Times New Roman" w:cs="Times New Roman"/>
          <w:sz w:val="28"/>
          <w:szCs w:val="28"/>
        </w:rPr>
      </w:pPr>
    </w:p>
    <w:p w:rsidR="00BD009E" w:rsidRDefault="00BD009E" w:rsidP="00E313F0">
      <w:pPr>
        <w:spacing w:line="240" w:lineRule="auto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BD009E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D009E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района </w:t>
      </w:r>
    </w:p>
    <w:p w:rsidR="003D15E5" w:rsidRDefault="003D15E5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2D79" w:rsidRDefault="00097478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60346">
        <w:rPr>
          <w:rFonts w:ascii="Times New Roman" w:hAnsi="Times New Roman" w:cs="Times New Roman"/>
          <w:sz w:val="28"/>
          <w:szCs w:val="28"/>
        </w:rPr>
        <w:t>___</w:t>
      </w:r>
      <w:r w:rsidR="00652D79">
        <w:rPr>
          <w:rFonts w:ascii="Times New Roman" w:hAnsi="Times New Roman" w:cs="Times New Roman"/>
          <w:sz w:val="28"/>
          <w:szCs w:val="28"/>
        </w:rPr>
        <w:t>»</w:t>
      </w:r>
      <w:r w:rsidR="00652D79"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E60346">
        <w:rPr>
          <w:rFonts w:ascii="Times New Roman" w:hAnsi="Times New Roman" w:cs="Times New Roman"/>
          <w:sz w:val="28"/>
          <w:szCs w:val="28"/>
        </w:rPr>
        <w:t>_________</w:t>
      </w:r>
      <w:r w:rsidR="00652D79"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 w:rsidR="004D027F">
        <w:rPr>
          <w:rFonts w:ascii="Times New Roman" w:hAnsi="Times New Roman" w:cs="Times New Roman"/>
          <w:sz w:val="28"/>
          <w:szCs w:val="28"/>
        </w:rPr>
        <w:t>2</w:t>
      </w:r>
      <w:r w:rsidR="00652D79"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 w:rsidR="00E60346">
        <w:rPr>
          <w:rFonts w:ascii="Times New Roman" w:hAnsi="Times New Roman" w:cs="Times New Roman"/>
          <w:sz w:val="28"/>
          <w:szCs w:val="28"/>
        </w:rPr>
        <w:t xml:space="preserve">     </w:t>
      </w:r>
      <w:r w:rsidR="00652D79" w:rsidRPr="00C7038B">
        <w:rPr>
          <w:rFonts w:ascii="Times New Roman" w:hAnsi="Times New Roman" w:cs="Times New Roman"/>
          <w:sz w:val="28"/>
          <w:szCs w:val="28"/>
        </w:rPr>
        <w:t>-</w:t>
      </w:r>
      <w:r w:rsidR="00652D79">
        <w:rPr>
          <w:rFonts w:ascii="Times New Roman" w:hAnsi="Times New Roman" w:cs="Times New Roman"/>
          <w:sz w:val="28"/>
          <w:szCs w:val="28"/>
        </w:rPr>
        <w:t>п</w:t>
      </w:r>
      <w:r w:rsidR="00652D79" w:rsidRPr="00C7038B">
        <w:rPr>
          <w:rFonts w:ascii="Times New Roman" w:hAnsi="Times New Roman" w:cs="Times New Roman"/>
          <w:sz w:val="28"/>
          <w:szCs w:val="28"/>
        </w:rPr>
        <w:t>а</w:t>
      </w:r>
    </w:p>
    <w:p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:rsidR="00BD009E" w:rsidRPr="00BD009E" w:rsidRDefault="00BD009E" w:rsidP="00BD009E">
      <w:pPr>
        <w:pStyle w:val="Heading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BD009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«Развитие коммунальной инфраструктуры Няндомского района»</w:t>
      </w:r>
    </w:p>
    <w:p w:rsidR="00B96D45" w:rsidRPr="00FF2CC0" w:rsidRDefault="00B96D45" w:rsidP="005F381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2CC0" w:rsidRPr="00FF2CC0" w:rsidRDefault="00FF2CC0" w:rsidP="00F252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212B8" w:rsidRDefault="00F25279" w:rsidP="001305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FF2CC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 </w:t>
      </w:r>
      <w:r w:rsidR="002212B8" w:rsidRPr="001305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паспорте </w:t>
      </w:r>
      <w:r w:rsidR="00191DBD" w:rsidRPr="001305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муниципальной </w:t>
      </w:r>
      <w:r w:rsidR="002212B8" w:rsidRPr="001305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программы строку «Объемы и источники финансирования</w:t>
      </w:r>
      <w:r w:rsidR="002A1D67" w:rsidRPr="001305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программы</w:t>
      </w:r>
      <w:r w:rsidR="002212B8" w:rsidRPr="001305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изложить в следующей редакции</w:t>
      </w:r>
      <w:r w:rsidR="00711615" w:rsidRPr="001305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711615" w:rsidRDefault="00711615" w:rsidP="00711615">
      <w:pPr>
        <w:pStyle w:val="Heading"/>
        <w:spacing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9A793E" w:rsidRPr="0005198F" w:rsidTr="00843B13">
        <w:trPr>
          <w:cantSplit/>
          <w:trHeight w:val="339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3E" w:rsidRPr="0005198F" w:rsidRDefault="009A793E" w:rsidP="00843B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3E" w:rsidRPr="0005198F" w:rsidRDefault="009A793E" w:rsidP="00843B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программы составляет –</w:t>
            </w:r>
            <w:r w:rsidR="0077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27F">
              <w:rPr>
                <w:rFonts w:ascii="Times New Roman" w:eastAsia="Times New Roman" w:hAnsi="Times New Roman" w:cs="Times New Roman"/>
                <w:sz w:val="24"/>
                <w:szCs w:val="24"/>
              </w:rPr>
              <w:t>89 079,5</w:t>
            </w:r>
            <w:r w:rsidR="0041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9A793E" w:rsidRPr="0005198F" w:rsidRDefault="009A793E" w:rsidP="00843B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Pr="005562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1FCB">
              <w:rPr>
                <w:rFonts w:ascii="Times New Roman" w:eastAsia="Times New Roman" w:hAnsi="Times New Roman" w:cs="Times New Roman"/>
                <w:sz w:val="24"/>
                <w:szCs w:val="24"/>
              </w:rPr>
              <w:t> 112,9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9A793E" w:rsidRPr="0005198F" w:rsidRDefault="009A793E" w:rsidP="00843B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1D69CA" w:rsidRPr="00684476">
              <w:rPr>
                <w:rFonts w:ascii="Times New Roman" w:eastAsia="Times New Roman" w:hAnsi="Times New Roman" w:cs="Times New Roman"/>
                <w:sz w:val="24"/>
                <w:szCs w:val="24"/>
              </w:rPr>
              <w:t>10 245,</w:t>
            </w:r>
            <w:r w:rsidR="001152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A793E" w:rsidRPr="0005198F" w:rsidRDefault="00196400" w:rsidP="00843B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4111BB" w:rsidRPr="00BE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41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11BB" w:rsidRPr="00BE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  <w:r w:rsidR="0041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793E"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9A793E" w:rsidRPr="0005198F" w:rsidRDefault="009A793E" w:rsidP="00843B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4D027F">
              <w:rPr>
                <w:rFonts w:ascii="Times New Roman" w:eastAsia="Times New Roman" w:hAnsi="Times New Roman" w:cs="Times New Roman"/>
                <w:sz w:val="24"/>
                <w:szCs w:val="24"/>
              </w:rPr>
              <w:t>25 799,2</w:t>
            </w:r>
            <w:r w:rsidR="007711A1" w:rsidRPr="0068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9A793E" w:rsidRDefault="009A793E" w:rsidP="00843B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4111BB" w:rsidRPr="00BE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11BB" w:rsidRPr="00BE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  <w:r w:rsidR="0041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4111BB" w:rsidRPr="0005198F" w:rsidRDefault="004111BB" w:rsidP="00843B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Pr="00BE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</w:t>
            </w:r>
          </w:p>
          <w:p w:rsidR="009A793E" w:rsidRDefault="009A793E" w:rsidP="00843B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</w:t>
            </w: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27F">
              <w:rPr>
                <w:rFonts w:ascii="Times New Roman" w:eastAsia="Times New Roman" w:hAnsi="Times New Roman" w:cs="Times New Roman"/>
                <w:sz w:val="24"/>
                <w:szCs w:val="24"/>
              </w:rPr>
              <w:t>30928,8</w:t>
            </w:r>
            <w:r w:rsidR="00684476" w:rsidRPr="0068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98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793E" w:rsidRPr="0005198F" w:rsidRDefault="009A793E" w:rsidP="001964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 Няндомского ра</w:t>
            </w:r>
            <w:r w:rsidR="00E6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йона – </w:t>
            </w:r>
            <w:r w:rsidR="004D027F">
              <w:rPr>
                <w:rFonts w:ascii="Times New Roman" w:eastAsia="Times New Roman" w:hAnsi="Times New Roman" w:cs="Times New Roman"/>
                <w:sz w:val="24"/>
                <w:szCs w:val="24"/>
              </w:rPr>
              <w:t>37201,8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FA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  <w:r w:rsidR="0068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4D027F">
              <w:rPr>
                <w:rFonts w:ascii="Times New Roman" w:eastAsia="Times New Roman" w:hAnsi="Times New Roman" w:cs="Times New Roman"/>
                <w:sz w:val="24"/>
                <w:szCs w:val="24"/>
              </w:rPr>
              <w:t>20948,9</w:t>
            </w:r>
            <w:r w:rsidR="0041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2212B8" w:rsidRDefault="00711615" w:rsidP="009A793E">
      <w:pPr>
        <w:pStyle w:val="Heading"/>
        <w:spacing w:line="276" w:lineRule="auto"/>
        <w:ind w:firstLine="709"/>
        <w:jc w:val="right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»</w:t>
      </w:r>
      <w:r w:rsidR="008B611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</w:p>
    <w:p w:rsidR="009A793E" w:rsidRPr="009A793E" w:rsidRDefault="00F25279" w:rsidP="009A793E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12B8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A793E">
        <w:rPr>
          <w:rFonts w:ascii="Times New Roman" w:hAnsi="Times New Roman" w:cs="Times New Roman"/>
          <w:sz w:val="28"/>
          <w:szCs w:val="28"/>
        </w:rPr>
        <w:t>Р</w:t>
      </w:r>
      <w:r w:rsidR="009A793E" w:rsidRPr="000D39B6">
        <w:rPr>
          <w:rFonts w:ascii="Times New Roman" w:hAnsi="Times New Roman" w:cs="Times New Roman"/>
          <w:sz w:val="28"/>
          <w:szCs w:val="28"/>
        </w:rPr>
        <w:t xml:space="preserve">аздел 4. «Ресурсное обеспечение реализации </w:t>
      </w:r>
      <w:r w:rsidR="00191D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793E" w:rsidRPr="000D39B6">
        <w:rPr>
          <w:rFonts w:ascii="Times New Roman" w:hAnsi="Times New Roman" w:cs="Times New Roman"/>
          <w:sz w:val="28"/>
          <w:szCs w:val="28"/>
        </w:rPr>
        <w:t xml:space="preserve">программы» </w:t>
      </w:r>
      <w:r w:rsidR="009A793E" w:rsidRPr="009A793E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утвержденным изменениям.</w:t>
      </w:r>
    </w:p>
    <w:p w:rsidR="009A793E" w:rsidRDefault="004D027F" w:rsidP="009A793E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93E">
        <w:rPr>
          <w:rFonts w:ascii="Times New Roman" w:hAnsi="Times New Roman" w:cs="Times New Roman"/>
          <w:sz w:val="28"/>
          <w:szCs w:val="28"/>
        </w:rPr>
        <w:t>. </w:t>
      </w:r>
      <w:r w:rsidR="009A793E" w:rsidRPr="00525D04">
        <w:rPr>
          <w:rFonts w:ascii="Times New Roman" w:hAnsi="Times New Roman" w:cs="Times New Roman"/>
          <w:sz w:val="28"/>
          <w:szCs w:val="28"/>
        </w:rPr>
        <w:t xml:space="preserve">Раздел 5. «Перечень мероприятий муниципальной программы» изложить в новой редакции согласно приложению </w:t>
      </w:r>
      <w:r w:rsidR="009A793E">
        <w:rPr>
          <w:rFonts w:ascii="Times New Roman" w:hAnsi="Times New Roman" w:cs="Times New Roman"/>
          <w:sz w:val="28"/>
          <w:szCs w:val="28"/>
        </w:rPr>
        <w:t>2</w:t>
      </w:r>
      <w:r w:rsidR="009A793E" w:rsidRPr="00525D04">
        <w:rPr>
          <w:rFonts w:ascii="Times New Roman" w:hAnsi="Times New Roman" w:cs="Times New Roman"/>
          <w:sz w:val="28"/>
          <w:szCs w:val="28"/>
        </w:rPr>
        <w:t xml:space="preserve"> к </w:t>
      </w:r>
      <w:r w:rsidR="009A793E">
        <w:rPr>
          <w:rFonts w:ascii="Times New Roman" w:hAnsi="Times New Roman" w:cs="Times New Roman"/>
          <w:sz w:val="28"/>
          <w:szCs w:val="28"/>
        </w:rPr>
        <w:t>утвержденным изменениям</w:t>
      </w:r>
      <w:r w:rsidR="009A793E" w:rsidRPr="00525D04">
        <w:rPr>
          <w:rFonts w:ascii="Times New Roman" w:hAnsi="Times New Roman" w:cs="Times New Roman"/>
          <w:sz w:val="28"/>
          <w:szCs w:val="28"/>
        </w:rPr>
        <w:t>.</w:t>
      </w:r>
    </w:p>
    <w:p w:rsidR="0076585D" w:rsidRDefault="0076585D" w:rsidP="009A793E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6585D" w:rsidRDefault="0076585D" w:rsidP="009A793E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B7930" w:rsidRDefault="001B7930" w:rsidP="00C7038B">
      <w:pPr>
        <w:rPr>
          <w:rFonts w:ascii="Times New Roman" w:hAnsi="Times New Roman" w:cs="Times New Roman"/>
          <w:sz w:val="28"/>
          <w:szCs w:val="28"/>
        </w:rPr>
      </w:pPr>
    </w:p>
    <w:p w:rsidR="001B7930" w:rsidRDefault="001B7930" w:rsidP="00C7038B">
      <w:pPr>
        <w:rPr>
          <w:rFonts w:ascii="Times New Roman" w:hAnsi="Times New Roman" w:cs="Times New Roman"/>
          <w:sz w:val="28"/>
          <w:szCs w:val="28"/>
        </w:rPr>
        <w:sectPr w:rsidR="001B7930" w:rsidSect="00C50E03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426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Look w:val="04A0"/>
      </w:tblPr>
      <w:tblGrid>
        <w:gridCol w:w="4189"/>
      </w:tblGrid>
      <w:tr w:rsidR="002212B8" w:rsidRPr="00C45419" w:rsidTr="00E60346">
        <w:trPr>
          <w:trHeight w:val="1276"/>
        </w:trPr>
        <w:tc>
          <w:tcPr>
            <w:tcW w:w="4189" w:type="dxa"/>
          </w:tcPr>
          <w:p w:rsidR="002212B8" w:rsidRPr="00C45419" w:rsidRDefault="002212B8" w:rsidP="00711615">
            <w:pPr>
              <w:tabs>
                <w:tab w:val="left" w:pos="10206"/>
              </w:tabs>
              <w:ind w:left="10206" w:right="-59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212B8" w:rsidRPr="0005198F" w:rsidRDefault="002212B8" w:rsidP="00711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198F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</w:t>
            </w:r>
          </w:p>
          <w:p w:rsidR="002212B8" w:rsidRPr="0005198F" w:rsidRDefault="002212B8" w:rsidP="00711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198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утвержденным изменениям</w:t>
            </w:r>
          </w:p>
          <w:p w:rsidR="00E60346" w:rsidRPr="00E60346" w:rsidRDefault="00E60346" w:rsidP="00E603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0346">
              <w:rPr>
                <w:rFonts w:ascii="Times New Roman" w:eastAsia="Times New Roman" w:hAnsi="Times New Roman" w:cs="Times New Roman"/>
                <w:sz w:val="24"/>
                <w:szCs w:val="28"/>
              </w:rPr>
              <w:t>от «___» _________ 202</w:t>
            </w:r>
            <w:r w:rsidR="00F2527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E603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 №     -па</w:t>
            </w:r>
          </w:p>
          <w:p w:rsidR="002212B8" w:rsidRPr="00C45419" w:rsidRDefault="002212B8" w:rsidP="00711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60346" w:rsidRPr="00D11742" w:rsidRDefault="002212B8" w:rsidP="00812587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3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11742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реализации муниципальной программы</w:t>
      </w:r>
    </w:p>
    <w:p w:rsidR="002212B8" w:rsidRPr="00812587" w:rsidRDefault="002212B8" w:rsidP="002212B8">
      <w:pPr>
        <w:autoSpaceDE w:val="0"/>
        <w:autoSpaceDN w:val="0"/>
        <w:adjustRightInd w:val="0"/>
        <w:spacing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2587">
        <w:rPr>
          <w:rFonts w:ascii="Times New Roman" w:eastAsia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подготовке проектов бюджетов Няндомского района и городского поселения на очередной финансовый год.</w:t>
      </w:r>
    </w:p>
    <w:p w:rsidR="002E4F6D" w:rsidRPr="00812587" w:rsidRDefault="009A793E" w:rsidP="002E4F6D">
      <w:pPr>
        <w:autoSpaceDE w:val="0"/>
        <w:autoSpaceDN w:val="0"/>
        <w:adjustRightInd w:val="0"/>
        <w:spacing w:line="240" w:lineRule="auto"/>
        <w:ind w:firstLine="851"/>
        <w:contextualSpacing/>
        <w:jc w:val="lef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2587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</w:t>
      </w:r>
      <w:r w:rsidR="002E4F6D" w:rsidRPr="00812587">
        <w:rPr>
          <w:rFonts w:ascii="Times New Roman" w:eastAsia="Times New Roman" w:hAnsi="Times New Roman" w:cs="Times New Roman"/>
          <w:sz w:val="24"/>
          <w:szCs w:val="24"/>
        </w:rPr>
        <w:t>й перечня мероприятий муниципальной программы бюджетам поселений Няндомского района предоставляются субсидии на разработку проектно-сметной документации:</w:t>
      </w:r>
    </w:p>
    <w:p w:rsidR="002E4F6D" w:rsidRPr="00812587" w:rsidRDefault="002E4F6D" w:rsidP="002E4F6D">
      <w:pPr>
        <w:pStyle w:val="a5"/>
        <w:numPr>
          <w:ilvl w:val="1"/>
          <w:numId w:val="14"/>
        </w:numPr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Строительство, реконструкция, техническое перевооружение системы водоснабжения в д. Макаровская, д. Петариха, д. Корехино, д. Логиновская, д. Поповская, д. Бор Архангельская область, Няндомский район, сельское поселение «Мошинское»</w:t>
      </w:r>
    </w:p>
    <w:p w:rsidR="002E4F6D" w:rsidRPr="00812587" w:rsidRDefault="002E4F6D" w:rsidP="002E4F6D">
      <w:pPr>
        <w:autoSpaceDE w:val="0"/>
        <w:autoSpaceDN w:val="0"/>
        <w:adjustRightInd w:val="0"/>
        <w:spacing w:line="240" w:lineRule="auto"/>
        <w:ind w:left="851"/>
        <w:jc w:val="lef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 Модернизация системы водоснабжения г. Няндома</w:t>
      </w:r>
    </w:p>
    <w:p w:rsidR="00812587" w:rsidRDefault="002E4F6D" w:rsidP="00812587">
      <w:pPr>
        <w:autoSpaceDE w:val="0"/>
        <w:autoSpaceDN w:val="0"/>
        <w:adjustRightInd w:val="0"/>
        <w:spacing w:line="240" w:lineRule="auto"/>
        <w:ind w:left="851"/>
        <w:jc w:val="lef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 Реконструкция и модернизация комплекса очистных сооружений канализации города Няндома</w:t>
      </w:r>
      <w:r w:rsidRPr="00812587">
        <w:rPr>
          <w:rFonts w:ascii="Times New Roman" w:eastAsia="Times New Roman" w:hAnsi="Times New Roman" w:cs="Times New Roman"/>
          <w:sz w:val="24"/>
          <w:szCs w:val="24"/>
        </w:rPr>
        <w:br/>
      </w:r>
      <w:r w:rsidR="009A793E" w:rsidRPr="00812587">
        <w:rPr>
          <w:rFonts w:ascii="Times New Roman" w:eastAsia="Times New Roman" w:hAnsi="Times New Roman" w:cs="Times New Roman"/>
          <w:sz w:val="24"/>
          <w:szCs w:val="24"/>
        </w:rPr>
        <w:t>Субсидии предоставляются в соответствии с Порядком предоставления и распределения субсидий бюджетам поселений Няндомского района Архангельской области на разработку проектно-сметной документации для строительства и реконструкции (модернизации)</w:t>
      </w:r>
    </w:p>
    <w:p w:rsidR="00393D00" w:rsidRPr="00D11742" w:rsidRDefault="00393D00" w:rsidP="00393D0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742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393D00" w:rsidRPr="00D11742" w:rsidRDefault="00393D00" w:rsidP="00393D0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742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393D00" w:rsidRPr="00393D00" w:rsidRDefault="00393D00" w:rsidP="00393D0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742">
        <w:rPr>
          <w:rFonts w:ascii="Times New Roman" w:eastAsia="Times New Roman" w:hAnsi="Times New Roman" w:cs="Times New Roman"/>
          <w:b/>
          <w:sz w:val="24"/>
          <w:szCs w:val="24"/>
        </w:rPr>
        <w:t>«Развитие коммунальной инфраструктуры Няндомского района»</w:t>
      </w:r>
    </w:p>
    <w:p w:rsidR="00393D00" w:rsidRDefault="00393D00" w:rsidP="00812587">
      <w:pPr>
        <w:autoSpaceDE w:val="0"/>
        <w:autoSpaceDN w:val="0"/>
        <w:adjustRightInd w:val="0"/>
        <w:spacing w:line="240" w:lineRule="auto"/>
        <w:ind w:left="851"/>
        <w:jc w:val="lef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1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364"/>
        <w:gridCol w:w="2264"/>
        <w:gridCol w:w="1124"/>
        <w:gridCol w:w="1155"/>
        <w:gridCol w:w="1155"/>
        <w:gridCol w:w="1155"/>
        <w:gridCol w:w="1124"/>
        <w:gridCol w:w="955"/>
        <w:gridCol w:w="1155"/>
      </w:tblGrid>
      <w:tr w:rsidR="00393D00" w:rsidTr="00393D00">
        <w:trPr>
          <w:trHeight w:val="61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расходов,</w:t>
            </w:r>
          </w:p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93D00" w:rsidTr="00393D0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93D00" w:rsidTr="00393D00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3D00" w:rsidTr="00393D00">
        <w:trPr>
          <w:trHeight w:val="54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коммунальной инфраструктуры Няндомского района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10245,9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89079,5</w:t>
            </w:r>
          </w:p>
        </w:tc>
      </w:tr>
      <w:tr w:rsidR="00393D00" w:rsidTr="00393D0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37201,8</w:t>
            </w:r>
          </w:p>
        </w:tc>
      </w:tr>
      <w:tr w:rsidR="00393D00" w:rsidTr="00393D0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9239,2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30928,8</w:t>
            </w:r>
          </w:p>
        </w:tc>
      </w:tr>
      <w:tr w:rsidR="00393D00" w:rsidTr="00393D0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0" w:rsidRDefault="00393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20948,9</w:t>
            </w:r>
          </w:p>
        </w:tc>
      </w:tr>
    </w:tbl>
    <w:p w:rsidR="00812587" w:rsidRPr="00393D00" w:rsidRDefault="00812587" w:rsidP="00393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1" w:type="dxa"/>
        <w:tblInd w:w="10141" w:type="dxa"/>
        <w:tblLook w:val="04A0"/>
      </w:tblPr>
      <w:tblGrid>
        <w:gridCol w:w="4001"/>
      </w:tblGrid>
      <w:tr w:rsidR="00E60346" w:rsidRPr="00C45419" w:rsidTr="003C0157">
        <w:tc>
          <w:tcPr>
            <w:tcW w:w="4001" w:type="dxa"/>
            <w:vAlign w:val="center"/>
          </w:tcPr>
          <w:p w:rsidR="00E60346" w:rsidRPr="0005198F" w:rsidRDefault="003C0157" w:rsidP="00E6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E60346" w:rsidRPr="0005198F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  <w:r w:rsidR="00E603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</w:t>
            </w:r>
          </w:p>
          <w:p w:rsidR="00E60346" w:rsidRPr="0005198F" w:rsidRDefault="00E60346" w:rsidP="00E6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198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утвержденным изменениям</w:t>
            </w:r>
          </w:p>
          <w:p w:rsidR="00E60346" w:rsidRPr="00E60346" w:rsidRDefault="00E60346" w:rsidP="00E603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0346">
              <w:rPr>
                <w:rFonts w:ascii="Times New Roman" w:eastAsia="Times New Roman" w:hAnsi="Times New Roman" w:cs="Times New Roman"/>
                <w:sz w:val="24"/>
                <w:szCs w:val="28"/>
              </w:rPr>
              <w:t>от «___» _________ 202</w:t>
            </w:r>
            <w:r w:rsidR="00F2527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E603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 №     -па</w:t>
            </w:r>
          </w:p>
          <w:p w:rsidR="00E60346" w:rsidRDefault="00E60346" w:rsidP="00E82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4B4220" w:rsidRPr="00F151F8" w:rsidRDefault="004B4220" w:rsidP="004B42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1F8">
        <w:rPr>
          <w:rFonts w:ascii="Times New Roman" w:eastAsia="Times New Roman" w:hAnsi="Times New Roman" w:cs="Times New Roman"/>
          <w:b/>
          <w:sz w:val="24"/>
          <w:szCs w:val="24"/>
        </w:rPr>
        <w:t>5. Мероприятия муниципальной программы</w:t>
      </w:r>
    </w:p>
    <w:p w:rsidR="004B4220" w:rsidRDefault="004B4220" w:rsidP="004B42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1F8">
        <w:rPr>
          <w:rFonts w:ascii="Times New Roman" w:eastAsia="Times New Roman" w:hAnsi="Times New Roman" w:cs="Times New Roman"/>
          <w:b/>
          <w:sz w:val="24"/>
          <w:szCs w:val="24"/>
        </w:rPr>
        <w:t>«Развитие коммунальной инфраструктуры Няндомского района»</w:t>
      </w:r>
    </w:p>
    <w:p w:rsidR="00C85DBD" w:rsidRDefault="00C85DBD" w:rsidP="004B42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59" w:type="dxa"/>
        <w:tblInd w:w="118" w:type="dxa"/>
        <w:tblLook w:val="04A0"/>
      </w:tblPr>
      <w:tblGrid>
        <w:gridCol w:w="620"/>
        <w:gridCol w:w="3327"/>
        <w:gridCol w:w="1731"/>
        <w:gridCol w:w="1855"/>
        <w:gridCol w:w="952"/>
        <w:gridCol w:w="1044"/>
        <w:gridCol w:w="964"/>
        <w:gridCol w:w="988"/>
        <w:gridCol w:w="925"/>
        <w:gridCol w:w="925"/>
        <w:gridCol w:w="988"/>
        <w:gridCol w:w="18"/>
        <w:gridCol w:w="204"/>
        <w:gridCol w:w="18"/>
      </w:tblGrid>
      <w:tr w:rsidR="00F25279" w:rsidRPr="00F25279" w:rsidTr="00F25279">
        <w:trPr>
          <w:gridAfter w:val="3"/>
          <w:wAfter w:w="240" w:type="dxa"/>
          <w:trHeight w:val="309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</w:t>
            </w:r>
          </w:p>
        </w:tc>
        <w:tc>
          <w:tcPr>
            <w:tcW w:w="68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 расходов, тыс. руб</w:t>
            </w:r>
          </w:p>
        </w:tc>
      </w:tr>
      <w:tr w:rsidR="00F25279" w:rsidRPr="00F25279" w:rsidTr="00F25279">
        <w:trPr>
          <w:gridAfter w:val="1"/>
          <w:wAfter w:w="18" w:type="dxa"/>
          <w:trHeight w:val="31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50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2019 год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сельское поселение "Мошинское"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97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Цель: создание безопасных и комфортных условий проживания граждан в жилищном фонде, предоставление услуг теплоснабжения, водоснабжения, отвечающих требованиям, определенным в соответствии с законодательством РФ, системное решение проблем обеспечения устойчивого функционирования и развитие коммунального комплекса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28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1: строительство, модернизация, реконструкция и ремонт систем коммунальной инфраструктуры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3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Строительство, реконструкция, техническое перевооружение системы водоснабжения в д. Макаровская, д. Петариха, д. Корехино, д. Логиновская, д. Поповская, д. Бор Архангельская область, Няндомский район, сельское поселение «Мошинское»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2897,7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6627,0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750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00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6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технических условий на присоединение к электрическим сетям артезианской скважины д. Петариха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58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Оплата тех. присоединения к </w:t>
            </w: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электрическим сетям артезианской скважины д. Петариха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Управление </w:t>
            </w: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1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0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1.4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(бурение) скважин на воду п. Заозёрный (2020 г.),  д. Курниково (2021 г.), д. Большой Двор (2022 г.), д. Наволок (2023 г.)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87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9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сетей теплоснабжения в сельском поселении "Мошинское"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58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58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сетей водоснабжения в сельском поселении "Мошинское"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362,4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58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362,4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20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проектно-сметной документации по проекту «Обеспечение электроснабжения д. Задняя»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20700,0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780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20700,0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36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2: привлечение инвестиций из различных источников финансирования для развития систем коммунальной инфраструктуры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Актуализация схемы водоснабжения и водоотведения сельского поселения "Мошинское"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4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Актуализация схемы теплоснабжения сельского поселения "Мошинское"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4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Актуализация ПКР сельского поселения "Мошинское"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4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34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3: приведение качества воды в системах питьевого водоснабжения в соответствие с требованиями СанПиН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58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1.10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проекта зон санитарной охраны подземных источников водоснабжения и водопроводов питьевого назначения сельского поселения "Мошинское"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152,4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1050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152,4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58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«Устройство водоснабжения в сельском поселение «Мошинское» (модернизация скважины в д. Петаревская)»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79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0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сельскому поселению "Мошинское"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25176,2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3360,1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31422,5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57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1329,3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23846,9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1962,4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28695,5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0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сельское поселение "Шалакушское"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43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1: строительство, модернизация, реконструкция и ремонт систем коммунальной инфраструктуры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ситемы теплоснабжения в сельском поселении "Шалакушское"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559,8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559,8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3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Капитальный ремонт системы водоснабжения в п. Шалакуша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79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3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модернизация системы тепло- водоснабжения д.Ступинская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79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79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2.4</w:t>
            </w:r>
          </w:p>
        </w:tc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сетей Шожма, Тарза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79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42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2: привлечение инвестиций из различных источников финансирования для развития систем коммунальной инфраструктуры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90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Актуализация схемы водоснабжения и водоотведения сельского поселения "Шалакушское"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4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Актуализация схемы теплоснабжения МО "Шалакушское"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3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9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Оплата задолженности за разработку ПКР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45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3: приведение качества воды в системах питьевого водоснабжения в соответствие с требованиями СанПиН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проектов зон санитарной охраны подземных источников водоснабжения водопроводов питьевого назначения сельского поселения "Шалакушское"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1211,5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4011,5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121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1211,5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4011,5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1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сельскому поселению "Шалакушское"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3511,5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3307,6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7206,3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3511,5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3307,6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7206,3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37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Городское поселение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39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1: строительство, модернизация, реконструкция и ремонт систем коммунальной инфраструктуры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9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Инженерные изыскания, разработка проектно-сметной документации, государственная экспертиза по развитию водопроводных сетей улиц Советская, Володарского, Пушкина, Приозёрная, Северо-западная, Светлая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142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3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сетей наружного водопровода улиц Советская, Володарского, Первомайская, Пушкина, Приозёрная, Северо-западная, Светлая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109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52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Инженерные изыскания, разработка проектно-сметной документации, государственная экспертиза по развитию водопроводных сетей улиц Пионерская, Щетинина, Больничная 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4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Строительство сетей наружного водопровода улиц Пионерская, Щетинина, Больничная 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4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8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Инженерные изыскания, разработка проектно-сметной документации, государственная экспертиза по развитию водопроводных сетей улиц Школьная, Леваневского, Урицкого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105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9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3.6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и реконструкция сетей наружного водопровода улиц Школьная, Леваневского, Урицкого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4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4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сетей наружного водопровода к району комплексной застройки в продолжение ул. Холмогорская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0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0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Модернизация системы водоснабжения г. Няндома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2959,5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7700,5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20360,5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7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2646,4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9753,2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4439,2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10607,3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3.9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тепловой сети от котельной "Квартальной" вдоль с/ш №3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4486,6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3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4486,6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3.10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водоснабжения в г.Няндома (модернизация скважин)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88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88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1231,0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9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3.11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Ремонт сетей водоснабжения и </w:t>
            </w: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водоотведения в г. Няндома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Управление </w:t>
            </w: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Итого, в т.ч.: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1250,0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129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6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3.12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противопаводковых мероприятий на объектах ЖКХ, коммунальной инфраструктуры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60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3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3.13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Капитальный ремонт биофильтров, расположенных по адресу: Архангельская область, Няндомский район, г. Няндома, мкр. Каргополь-2, ул. Производственная, д. 78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1940,2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1940,2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54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1837,7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1837,7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6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6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3.14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водопровода к зданию военного комиссариата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420,0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572,4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992,4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88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992,4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4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3.15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водопровода по ул.Горького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1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40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3.16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Устройство водопровода от водозабора по ул. Загородная до пер. Побежимова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82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82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3.17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контейнера для дизель генератора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82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52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2: привлечение инвестиций из различных источников финансирования для развития систем коммунальной инфраструктуры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6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3.17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Актуализация схемы теплоснабжения МО "Няндомское"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7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4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3.18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Актуализация Плана комплексного развития МО "Няндомское"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7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3.19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Актуализация схемы водоснабжения и водоотведения МО "Няндомское"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15"/>
        </w:trPr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7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3.20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Реконструкция и модернизация комплекса очистных сооружений канализации города Няндома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4193,5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11639,0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4193,5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6239,0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5400,0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5400,0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1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3.21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сметной документации на достоверность в ГАУ АО  АРЦЦС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СА и ЖКХ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trHeight w:val="46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7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3: приведение качества воды в системах питьевого водоснабжения в соответствие с требованиями СанПиН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9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3.22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Разработка проектов зон </w:t>
            </w: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санитарной охраны подземных источников и водопроводов питьевого назначения МО "Няндомское"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Управление </w:t>
            </w: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СА и ЖКХ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1465,5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5442,9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3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1465,5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5442,9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15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городскому поселению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2864,5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9060,8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10993,9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19131,5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49150,7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2864,5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4576,8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7148,4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9239,2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30928,8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0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4484,1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9892,3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18221,9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36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по муниципальной программе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3112,9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39681,6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25799,2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89079,5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27358,4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3140,0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37201,8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9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2864,5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4576,8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7148,4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9239,2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30928,8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279" w:rsidRPr="00F25279" w:rsidTr="00F25279">
        <w:trPr>
          <w:gridAfter w:val="1"/>
          <w:wAfter w:w="18" w:type="dxa"/>
          <w:trHeight w:val="615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4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4484,1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52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20948,9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25279" w:rsidRPr="00F25279" w:rsidRDefault="00F25279" w:rsidP="00F25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DBD" w:rsidRDefault="00C85DBD"/>
    <w:p w:rsidR="00C85DBD" w:rsidRDefault="00C85DBD"/>
    <w:p w:rsidR="00C85DBD" w:rsidRDefault="00C85DBD"/>
    <w:p w:rsidR="00E60346" w:rsidRDefault="00E60346"/>
    <w:sectPr w:rsidR="00E60346" w:rsidSect="00427384">
      <w:headerReference w:type="first" r:id="rId10"/>
      <w:type w:val="continuous"/>
      <w:pgSz w:w="16838" w:h="11906" w:orient="landscape"/>
      <w:pgMar w:top="851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16" w:rsidRDefault="003D0316" w:rsidP="00D729AA">
      <w:pPr>
        <w:spacing w:line="240" w:lineRule="auto"/>
      </w:pPr>
      <w:r>
        <w:separator/>
      </w:r>
    </w:p>
  </w:endnote>
  <w:endnote w:type="continuationSeparator" w:id="0">
    <w:p w:rsidR="003D0316" w:rsidRDefault="003D031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16" w:rsidRDefault="003D0316" w:rsidP="00D729AA">
      <w:pPr>
        <w:spacing w:line="240" w:lineRule="auto"/>
      </w:pPr>
      <w:r>
        <w:separator/>
      </w:r>
    </w:p>
  </w:footnote>
  <w:footnote w:type="continuationSeparator" w:id="0">
    <w:p w:rsidR="003D0316" w:rsidRDefault="003D031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889195"/>
      <w:docPartObj>
        <w:docPartGallery w:val="Page Numbers (Top of Page)"/>
        <w:docPartUnique/>
      </w:docPartObj>
    </w:sdtPr>
    <w:sdtContent>
      <w:p w:rsidR="0063532D" w:rsidRDefault="004F53DD">
        <w:pPr>
          <w:pStyle w:val="a7"/>
          <w:jc w:val="center"/>
        </w:pPr>
        <w:r>
          <w:fldChar w:fldCharType="begin"/>
        </w:r>
        <w:r w:rsidR="0063532D">
          <w:instrText>PAGE   \* MERGEFORMAT</w:instrText>
        </w:r>
        <w:r>
          <w:fldChar w:fldCharType="separate"/>
        </w:r>
        <w:r w:rsidR="00E67F1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23"/>
      <w:tblW w:w="0" w:type="auto"/>
      <w:tblLook w:val="04A0"/>
    </w:tblPr>
    <w:tblGrid>
      <w:gridCol w:w="9570"/>
    </w:tblGrid>
    <w:tr w:rsidR="00BE3CBD" w:rsidTr="004B3B77">
      <w:tc>
        <w:tcPr>
          <w:tcW w:w="9570" w:type="dxa"/>
        </w:tcPr>
        <w:p w:rsidR="00BE3CBD" w:rsidRDefault="00BE3CBD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3CBD" w:rsidRPr="0037724A" w:rsidRDefault="00BE3CB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E3CBD" w:rsidTr="004B3B77">
      <w:tc>
        <w:tcPr>
          <w:tcW w:w="9570" w:type="dxa"/>
        </w:tcPr>
        <w:p w:rsidR="00BE3CBD" w:rsidRPr="00680A52" w:rsidRDefault="00BE3CB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BE3CBD" w:rsidRPr="00680A52" w:rsidRDefault="00BE3CB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BE3CBD" w:rsidRDefault="00BE3CB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BE3CBD" w:rsidRPr="0037724A" w:rsidRDefault="00BE3CBD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BE3CBD" w:rsidTr="00853608">
      <w:trPr>
        <w:trHeight w:val="311"/>
      </w:trPr>
      <w:tc>
        <w:tcPr>
          <w:tcW w:w="9570" w:type="dxa"/>
        </w:tcPr>
        <w:p w:rsidR="00BE3CBD" w:rsidRPr="0037724A" w:rsidRDefault="00BE3CBD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BE3CBD" w:rsidTr="00853608">
      <w:trPr>
        <w:trHeight w:val="262"/>
      </w:trPr>
      <w:tc>
        <w:tcPr>
          <w:tcW w:w="9570" w:type="dxa"/>
        </w:tcPr>
        <w:p w:rsidR="00BE3CBD" w:rsidRDefault="00BE3CB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E3CBD" w:rsidTr="004B3B77">
      <w:tc>
        <w:tcPr>
          <w:tcW w:w="9570" w:type="dxa"/>
        </w:tcPr>
        <w:p w:rsidR="00BE3CBD" w:rsidRPr="00C7038B" w:rsidRDefault="00BE3CBD" w:rsidP="00BD009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202</w:t>
          </w:r>
          <w:r w:rsidR="00F25279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BE3CBD" w:rsidTr="004B3B77">
      <w:tc>
        <w:tcPr>
          <w:tcW w:w="9570" w:type="dxa"/>
        </w:tcPr>
        <w:p w:rsidR="00BE3CBD" w:rsidRPr="0037724A" w:rsidRDefault="00BE3CB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E3CBD" w:rsidTr="004B3B77">
      <w:tc>
        <w:tcPr>
          <w:tcW w:w="9570" w:type="dxa"/>
        </w:tcPr>
        <w:p w:rsidR="00BE3CBD" w:rsidRPr="0037724A" w:rsidRDefault="00BE3CB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BE3CBD" w:rsidTr="00853608">
      <w:trPr>
        <w:trHeight w:val="125"/>
      </w:trPr>
      <w:tc>
        <w:tcPr>
          <w:tcW w:w="9570" w:type="dxa"/>
        </w:tcPr>
        <w:p w:rsidR="00BE3CBD" w:rsidRPr="00C7038B" w:rsidRDefault="00BE3CB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E3CBD" w:rsidRDefault="00BE3CB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  <w:p w:rsidR="00C50E03" w:rsidRPr="00D729AA" w:rsidRDefault="00C50E03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23"/>
      <w:tblW w:w="0" w:type="auto"/>
      <w:tblLook w:val="04A0"/>
    </w:tblPr>
    <w:tblGrid>
      <w:gridCol w:w="9570"/>
    </w:tblGrid>
    <w:tr w:rsidR="00BE3CBD" w:rsidTr="004B3B77">
      <w:tc>
        <w:tcPr>
          <w:tcW w:w="9570" w:type="dxa"/>
        </w:tcPr>
        <w:p w:rsidR="00BE3CBD" w:rsidRDefault="00BE3CBD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3CBD" w:rsidRPr="0037724A" w:rsidRDefault="00BE3CB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E3CBD" w:rsidTr="004B3B77">
      <w:tc>
        <w:tcPr>
          <w:tcW w:w="9570" w:type="dxa"/>
        </w:tcPr>
        <w:p w:rsidR="00BE3CBD" w:rsidRPr="00680A52" w:rsidRDefault="00BE3CB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BE3CBD" w:rsidRPr="00680A52" w:rsidRDefault="00BE3CB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BE3CBD" w:rsidRDefault="00BE3CB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BE3CBD" w:rsidRPr="0037724A" w:rsidRDefault="00BE3CBD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BE3CBD" w:rsidTr="00853608">
      <w:trPr>
        <w:trHeight w:val="311"/>
      </w:trPr>
      <w:tc>
        <w:tcPr>
          <w:tcW w:w="9570" w:type="dxa"/>
        </w:tcPr>
        <w:p w:rsidR="00BE3CBD" w:rsidRPr="0037724A" w:rsidRDefault="00BE3CBD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BE3CBD" w:rsidTr="00853608">
      <w:trPr>
        <w:trHeight w:val="262"/>
      </w:trPr>
      <w:tc>
        <w:tcPr>
          <w:tcW w:w="9570" w:type="dxa"/>
        </w:tcPr>
        <w:p w:rsidR="00BE3CBD" w:rsidRDefault="00BE3CB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E3CBD" w:rsidTr="004B3B77">
      <w:tc>
        <w:tcPr>
          <w:tcW w:w="9570" w:type="dxa"/>
        </w:tcPr>
        <w:p w:rsidR="00BE3CBD" w:rsidRPr="00C7038B" w:rsidRDefault="00BE3CBD" w:rsidP="00BD009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2020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BE3CBD" w:rsidTr="004B3B77">
      <w:tc>
        <w:tcPr>
          <w:tcW w:w="9570" w:type="dxa"/>
        </w:tcPr>
        <w:p w:rsidR="00BE3CBD" w:rsidRPr="0037724A" w:rsidRDefault="00BE3CB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E3CBD" w:rsidTr="004B3B77">
      <w:tc>
        <w:tcPr>
          <w:tcW w:w="9570" w:type="dxa"/>
        </w:tcPr>
        <w:p w:rsidR="00BE3CBD" w:rsidRPr="0037724A" w:rsidRDefault="00BE3CB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BE3CBD" w:rsidTr="00853608">
      <w:trPr>
        <w:trHeight w:val="125"/>
      </w:trPr>
      <w:tc>
        <w:tcPr>
          <w:tcW w:w="9570" w:type="dxa"/>
        </w:tcPr>
        <w:p w:rsidR="00BE3CBD" w:rsidRPr="00C7038B" w:rsidRDefault="00BE3CB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E3CBD" w:rsidRPr="00D729AA" w:rsidRDefault="00BE3CB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6B6"/>
    <w:multiLevelType w:val="multilevel"/>
    <w:tmpl w:val="99747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706B4"/>
    <w:multiLevelType w:val="hybridMultilevel"/>
    <w:tmpl w:val="4A002EF0"/>
    <w:lvl w:ilvl="0" w:tplc="442A70B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70DD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3">
    <w:nsid w:val="27BB6F98"/>
    <w:multiLevelType w:val="multilevel"/>
    <w:tmpl w:val="BD480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  <w:sz w:val="24"/>
      </w:rPr>
    </w:lvl>
  </w:abstractNum>
  <w:abstractNum w:abstractNumId="4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AA220A"/>
    <w:multiLevelType w:val="hybridMultilevel"/>
    <w:tmpl w:val="6FD84E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07D92"/>
    <w:multiLevelType w:val="hybridMultilevel"/>
    <w:tmpl w:val="D37A6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130A3"/>
    <w:multiLevelType w:val="hybridMultilevel"/>
    <w:tmpl w:val="DAB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942BD"/>
    <w:multiLevelType w:val="hybridMultilevel"/>
    <w:tmpl w:val="D952D3E8"/>
    <w:lvl w:ilvl="0" w:tplc="9F6EC226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1436F4"/>
    <w:multiLevelType w:val="hybridMultilevel"/>
    <w:tmpl w:val="9EC691D2"/>
    <w:lvl w:ilvl="0" w:tplc="ECBC9CE0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AD37AB9"/>
    <w:multiLevelType w:val="hybridMultilevel"/>
    <w:tmpl w:val="BFE659E8"/>
    <w:lvl w:ilvl="0" w:tplc="92CC021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B32B2"/>
    <w:multiLevelType w:val="hybridMultilevel"/>
    <w:tmpl w:val="6E2AAE0A"/>
    <w:lvl w:ilvl="0" w:tplc="C6ECC0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CF3A03"/>
    <w:multiLevelType w:val="multilevel"/>
    <w:tmpl w:val="287EB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5E64B8"/>
    <w:multiLevelType w:val="hybridMultilevel"/>
    <w:tmpl w:val="422CE076"/>
    <w:lvl w:ilvl="0" w:tplc="9954C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0662"/>
    <w:rsid w:val="00020022"/>
    <w:rsid w:val="00035B69"/>
    <w:rsid w:val="00035FC5"/>
    <w:rsid w:val="00045B13"/>
    <w:rsid w:val="00062400"/>
    <w:rsid w:val="00084F78"/>
    <w:rsid w:val="00097478"/>
    <w:rsid w:val="000C36C2"/>
    <w:rsid w:val="000C4BEE"/>
    <w:rsid w:val="000F0D60"/>
    <w:rsid w:val="00102B0E"/>
    <w:rsid w:val="00112896"/>
    <w:rsid w:val="00113509"/>
    <w:rsid w:val="001152CD"/>
    <w:rsid w:val="00121B15"/>
    <w:rsid w:val="001305A5"/>
    <w:rsid w:val="001329D7"/>
    <w:rsid w:val="00161133"/>
    <w:rsid w:val="00191DBD"/>
    <w:rsid w:val="00191EB4"/>
    <w:rsid w:val="00196400"/>
    <w:rsid w:val="001A4837"/>
    <w:rsid w:val="001A705A"/>
    <w:rsid w:val="001B7930"/>
    <w:rsid w:val="001D56FE"/>
    <w:rsid w:val="001D69CA"/>
    <w:rsid w:val="001E203A"/>
    <w:rsid w:val="001E7CEC"/>
    <w:rsid w:val="002212B8"/>
    <w:rsid w:val="002220DB"/>
    <w:rsid w:val="0022341B"/>
    <w:rsid w:val="00264556"/>
    <w:rsid w:val="002712E6"/>
    <w:rsid w:val="0027224B"/>
    <w:rsid w:val="00273C98"/>
    <w:rsid w:val="00281C02"/>
    <w:rsid w:val="00297D01"/>
    <w:rsid w:val="00297D07"/>
    <w:rsid w:val="002A1D67"/>
    <w:rsid w:val="002E02A6"/>
    <w:rsid w:val="002E4F6D"/>
    <w:rsid w:val="002F09D7"/>
    <w:rsid w:val="00313C80"/>
    <w:rsid w:val="0032387C"/>
    <w:rsid w:val="00334A54"/>
    <w:rsid w:val="00340D67"/>
    <w:rsid w:val="0034111B"/>
    <w:rsid w:val="00366970"/>
    <w:rsid w:val="00376071"/>
    <w:rsid w:val="0037724A"/>
    <w:rsid w:val="00393D00"/>
    <w:rsid w:val="00393EE4"/>
    <w:rsid w:val="003A3AB8"/>
    <w:rsid w:val="003A5ED8"/>
    <w:rsid w:val="003C0157"/>
    <w:rsid w:val="003C1FCB"/>
    <w:rsid w:val="003D0316"/>
    <w:rsid w:val="003D15E5"/>
    <w:rsid w:val="003D380A"/>
    <w:rsid w:val="003F794C"/>
    <w:rsid w:val="00401437"/>
    <w:rsid w:val="004111BB"/>
    <w:rsid w:val="00427384"/>
    <w:rsid w:val="0043306F"/>
    <w:rsid w:val="004621BD"/>
    <w:rsid w:val="00463828"/>
    <w:rsid w:val="00466E03"/>
    <w:rsid w:val="0047227C"/>
    <w:rsid w:val="004A381C"/>
    <w:rsid w:val="004B3B77"/>
    <w:rsid w:val="004B4220"/>
    <w:rsid w:val="004B60C7"/>
    <w:rsid w:val="004C6BB2"/>
    <w:rsid w:val="004D027F"/>
    <w:rsid w:val="004E6D90"/>
    <w:rsid w:val="004F53DD"/>
    <w:rsid w:val="00501691"/>
    <w:rsid w:val="00524ECD"/>
    <w:rsid w:val="00527E8F"/>
    <w:rsid w:val="00533983"/>
    <w:rsid w:val="00542631"/>
    <w:rsid w:val="005440B1"/>
    <w:rsid w:val="00547179"/>
    <w:rsid w:val="005562DE"/>
    <w:rsid w:val="005668CE"/>
    <w:rsid w:val="0056739B"/>
    <w:rsid w:val="005750EE"/>
    <w:rsid w:val="00577E47"/>
    <w:rsid w:val="005915A0"/>
    <w:rsid w:val="005B43EA"/>
    <w:rsid w:val="005B57D0"/>
    <w:rsid w:val="005E0501"/>
    <w:rsid w:val="005F381A"/>
    <w:rsid w:val="00613C1F"/>
    <w:rsid w:val="0063532D"/>
    <w:rsid w:val="00650122"/>
    <w:rsid w:val="0065172A"/>
    <w:rsid w:val="00652BD2"/>
    <w:rsid w:val="00652D79"/>
    <w:rsid w:val="00680A52"/>
    <w:rsid w:val="00684476"/>
    <w:rsid w:val="00684682"/>
    <w:rsid w:val="006953CF"/>
    <w:rsid w:val="00696909"/>
    <w:rsid w:val="006D071E"/>
    <w:rsid w:val="006D39CE"/>
    <w:rsid w:val="006E2F50"/>
    <w:rsid w:val="006F1C60"/>
    <w:rsid w:val="006F70C3"/>
    <w:rsid w:val="00707CE6"/>
    <w:rsid w:val="00711615"/>
    <w:rsid w:val="00714E1D"/>
    <w:rsid w:val="0072235E"/>
    <w:rsid w:val="007311BA"/>
    <w:rsid w:val="0073582A"/>
    <w:rsid w:val="00742065"/>
    <w:rsid w:val="007604C0"/>
    <w:rsid w:val="0076585D"/>
    <w:rsid w:val="007711A1"/>
    <w:rsid w:val="0078023E"/>
    <w:rsid w:val="007820C9"/>
    <w:rsid w:val="00797B28"/>
    <w:rsid w:val="007A177A"/>
    <w:rsid w:val="007A3960"/>
    <w:rsid w:val="007D6DCE"/>
    <w:rsid w:val="007E54A3"/>
    <w:rsid w:val="00803546"/>
    <w:rsid w:val="00803621"/>
    <w:rsid w:val="00812587"/>
    <w:rsid w:val="00834B06"/>
    <w:rsid w:val="008369BE"/>
    <w:rsid w:val="00843B13"/>
    <w:rsid w:val="00853332"/>
    <w:rsid w:val="00853608"/>
    <w:rsid w:val="00861746"/>
    <w:rsid w:val="00896447"/>
    <w:rsid w:val="008B0E65"/>
    <w:rsid w:val="008B6115"/>
    <w:rsid w:val="008C2127"/>
    <w:rsid w:val="0091236C"/>
    <w:rsid w:val="00933290"/>
    <w:rsid w:val="00965391"/>
    <w:rsid w:val="00965615"/>
    <w:rsid w:val="00967026"/>
    <w:rsid w:val="00971BCB"/>
    <w:rsid w:val="00995EC4"/>
    <w:rsid w:val="009A793E"/>
    <w:rsid w:val="009B63AA"/>
    <w:rsid w:val="009D644E"/>
    <w:rsid w:val="00A0505E"/>
    <w:rsid w:val="00A131BB"/>
    <w:rsid w:val="00A1426B"/>
    <w:rsid w:val="00A27287"/>
    <w:rsid w:val="00A43E76"/>
    <w:rsid w:val="00A61FAC"/>
    <w:rsid w:val="00A6395F"/>
    <w:rsid w:val="00A97E75"/>
    <w:rsid w:val="00AB3E89"/>
    <w:rsid w:val="00AC323D"/>
    <w:rsid w:val="00AE620B"/>
    <w:rsid w:val="00AF738B"/>
    <w:rsid w:val="00B10E62"/>
    <w:rsid w:val="00B237E5"/>
    <w:rsid w:val="00B508BF"/>
    <w:rsid w:val="00B66BF5"/>
    <w:rsid w:val="00B86265"/>
    <w:rsid w:val="00B93C02"/>
    <w:rsid w:val="00B96D45"/>
    <w:rsid w:val="00BD009E"/>
    <w:rsid w:val="00BD07BA"/>
    <w:rsid w:val="00BD701D"/>
    <w:rsid w:val="00BE3CBD"/>
    <w:rsid w:val="00BF38A8"/>
    <w:rsid w:val="00BF5C38"/>
    <w:rsid w:val="00C15C1E"/>
    <w:rsid w:val="00C17C27"/>
    <w:rsid w:val="00C2062C"/>
    <w:rsid w:val="00C324BF"/>
    <w:rsid w:val="00C353CC"/>
    <w:rsid w:val="00C35491"/>
    <w:rsid w:val="00C45419"/>
    <w:rsid w:val="00C5058D"/>
    <w:rsid w:val="00C50E03"/>
    <w:rsid w:val="00C66F23"/>
    <w:rsid w:val="00C7038B"/>
    <w:rsid w:val="00C7040C"/>
    <w:rsid w:val="00C72DEB"/>
    <w:rsid w:val="00C72FB7"/>
    <w:rsid w:val="00C80917"/>
    <w:rsid w:val="00C85DBD"/>
    <w:rsid w:val="00CA1ED7"/>
    <w:rsid w:val="00CC46D8"/>
    <w:rsid w:val="00CD2493"/>
    <w:rsid w:val="00CF6BC4"/>
    <w:rsid w:val="00D12456"/>
    <w:rsid w:val="00D17E59"/>
    <w:rsid w:val="00D26A13"/>
    <w:rsid w:val="00D54D03"/>
    <w:rsid w:val="00D5528C"/>
    <w:rsid w:val="00D57DAA"/>
    <w:rsid w:val="00D729AA"/>
    <w:rsid w:val="00D73DF7"/>
    <w:rsid w:val="00D75E4B"/>
    <w:rsid w:val="00D91FA1"/>
    <w:rsid w:val="00D947B5"/>
    <w:rsid w:val="00D9698B"/>
    <w:rsid w:val="00DA58C8"/>
    <w:rsid w:val="00DA6A5B"/>
    <w:rsid w:val="00DA7D61"/>
    <w:rsid w:val="00DC4574"/>
    <w:rsid w:val="00DF392A"/>
    <w:rsid w:val="00E05D3E"/>
    <w:rsid w:val="00E313F0"/>
    <w:rsid w:val="00E60346"/>
    <w:rsid w:val="00E6255F"/>
    <w:rsid w:val="00E67F15"/>
    <w:rsid w:val="00E73258"/>
    <w:rsid w:val="00E823CA"/>
    <w:rsid w:val="00EB1FB4"/>
    <w:rsid w:val="00EC0D1C"/>
    <w:rsid w:val="00ED23E2"/>
    <w:rsid w:val="00EE5BE0"/>
    <w:rsid w:val="00EE7290"/>
    <w:rsid w:val="00EF2169"/>
    <w:rsid w:val="00F10CE9"/>
    <w:rsid w:val="00F25279"/>
    <w:rsid w:val="00F255B9"/>
    <w:rsid w:val="00F4772B"/>
    <w:rsid w:val="00F7395E"/>
    <w:rsid w:val="00F77D1C"/>
    <w:rsid w:val="00F82F88"/>
    <w:rsid w:val="00FA26FF"/>
    <w:rsid w:val="00FA4DAD"/>
    <w:rsid w:val="00FA7547"/>
    <w:rsid w:val="00FC24C8"/>
    <w:rsid w:val="00FD35EB"/>
    <w:rsid w:val="00FF2CC0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69690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6909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90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909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909"/>
    <w:pPr>
      <w:keepNext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96909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6909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96909"/>
    <w:pPr>
      <w:keepNext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96909"/>
    <w:pPr>
      <w:keepNext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90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69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690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690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Hyperlink"/>
    <w:uiPriority w:val="99"/>
    <w:semiHidden/>
    <w:unhideWhenUsed/>
    <w:rsid w:val="00696909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semiHidden/>
    <w:unhideWhenUsed/>
    <w:rsid w:val="0069690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9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96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96909"/>
    <w:rPr>
      <w:rFonts w:ascii="Consolas" w:hAnsi="Consolas"/>
      <w:sz w:val="20"/>
      <w:szCs w:val="20"/>
    </w:rPr>
  </w:style>
  <w:style w:type="character" w:styleId="ad">
    <w:name w:val="Strong"/>
    <w:uiPriority w:val="22"/>
    <w:qFormat/>
    <w:rsid w:val="00696909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696909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9690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Title"/>
    <w:basedOn w:val="a"/>
    <w:link w:val="af6"/>
    <w:uiPriority w:val="99"/>
    <w:qFormat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азвание Знак"/>
    <w:basedOn w:val="a0"/>
    <w:link w:val="af5"/>
    <w:uiPriority w:val="99"/>
    <w:rsid w:val="00696909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69690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aliases w:val="Знак Знак"/>
    <w:basedOn w:val="a0"/>
    <w:link w:val="afa"/>
    <w:uiPriority w:val="99"/>
    <w:semiHidden/>
    <w:locked/>
    <w:rsid w:val="00696909"/>
    <w:rPr>
      <w:sz w:val="24"/>
    </w:rPr>
  </w:style>
  <w:style w:type="paragraph" w:styleId="afa">
    <w:name w:val="Body Text Indent"/>
    <w:aliases w:val="Знак"/>
    <w:basedOn w:val="a"/>
    <w:link w:val="af9"/>
    <w:uiPriority w:val="99"/>
    <w:semiHidden/>
    <w:unhideWhenUsed/>
    <w:rsid w:val="00696909"/>
    <w:pPr>
      <w:spacing w:line="240" w:lineRule="auto"/>
      <w:jc w:val="left"/>
    </w:pPr>
    <w:rPr>
      <w:sz w:val="24"/>
    </w:rPr>
  </w:style>
  <w:style w:type="character" w:customStyle="1" w:styleId="12">
    <w:name w:val="Основной текст с отступом Знак1"/>
    <w:aliases w:val="Знак Знак1"/>
    <w:basedOn w:val="a0"/>
    <w:uiPriority w:val="99"/>
    <w:semiHidden/>
    <w:rsid w:val="00696909"/>
  </w:style>
  <w:style w:type="character" w:customStyle="1" w:styleId="21">
    <w:name w:val="Основной текст 2 Знак"/>
    <w:aliases w:val="Знак2 Знак"/>
    <w:basedOn w:val="a0"/>
    <w:link w:val="22"/>
    <w:uiPriority w:val="99"/>
    <w:semiHidden/>
    <w:locked/>
    <w:rsid w:val="00696909"/>
    <w:rPr>
      <w:sz w:val="28"/>
    </w:rPr>
  </w:style>
  <w:style w:type="paragraph" w:styleId="22">
    <w:name w:val="Body Text 2"/>
    <w:aliases w:val="Знак2"/>
    <w:basedOn w:val="a"/>
    <w:link w:val="21"/>
    <w:uiPriority w:val="99"/>
    <w:semiHidden/>
    <w:unhideWhenUsed/>
    <w:rsid w:val="00696909"/>
    <w:pPr>
      <w:spacing w:line="240" w:lineRule="auto"/>
    </w:pPr>
    <w:rPr>
      <w:sz w:val="28"/>
    </w:rPr>
  </w:style>
  <w:style w:type="character" w:customStyle="1" w:styleId="210">
    <w:name w:val="Основной текст 2 Знак1"/>
    <w:aliases w:val="Знак2 Знак1"/>
    <w:basedOn w:val="a0"/>
    <w:uiPriority w:val="99"/>
    <w:semiHidden/>
    <w:rsid w:val="00696909"/>
  </w:style>
  <w:style w:type="paragraph" w:styleId="31">
    <w:name w:val="Body Text 3"/>
    <w:basedOn w:val="a"/>
    <w:link w:val="32"/>
    <w:uiPriority w:val="99"/>
    <w:semiHidden/>
    <w:unhideWhenUsed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6909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aliases w:val="Знак1 Знак"/>
    <w:basedOn w:val="a0"/>
    <w:link w:val="34"/>
    <w:uiPriority w:val="99"/>
    <w:semiHidden/>
    <w:locked/>
    <w:rsid w:val="00696909"/>
    <w:rPr>
      <w:sz w:val="28"/>
    </w:rPr>
  </w:style>
  <w:style w:type="paragraph" w:styleId="34">
    <w:name w:val="Body Text Indent 3"/>
    <w:aliases w:val="Знак1"/>
    <w:basedOn w:val="a"/>
    <w:link w:val="33"/>
    <w:uiPriority w:val="99"/>
    <w:semiHidden/>
    <w:unhideWhenUsed/>
    <w:rsid w:val="00696909"/>
    <w:pPr>
      <w:spacing w:line="240" w:lineRule="auto"/>
      <w:ind w:left="720"/>
    </w:pPr>
    <w:rPr>
      <w:sz w:val="28"/>
    </w:rPr>
  </w:style>
  <w:style w:type="character" w:customStyle="1" w:styleId="310">
    <w:name w:val="Основной текст с отступом 3 Знак1"/>
    <w:aliases w:val="Знак1 Знак1"/>
    <w:basedOn w:val="a0"/>
    <w:uiPriority w:val="99"/>
    <w:semiHidden/>
    <w:rsid w:val="00696909"/>
    <w:rPr>
      <w:sz w:val="16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696909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96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annotation subject"/>
    <w:basedOn w:val="af1"/>
    <w:next w:val="af1"/>
    <w:link w:val="afe"/>
    <w:uiPriority w:val="99"/>
    <w:semiHidden/>
    <w:unhideWhenUsed/>
    <w:rsid w:val="00696909"/>
    <w:rPr>
      <w:b/>
      <w:bCs/>
    </w:rPr>
  </w:style>
  <w:style w:type="character" w:customStyle="1" w:styleId="afe">
    <w:name w:val="Тема примечания Знак"/>
    <w:basedOn w:val="af2"/>
    <w:link w:val="afd"/>
    <w:uiPriority w:val="99"/>
    <w:semiHidden/>
    <w:rsid w:val="006969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99"/>
    <w:locked/>
    <w:rsid w:val="00696909"/>
    <w:rPr>
      <w:rFonts w:ascii="Calibri" w:hAnsi="Calibri"/>
    </w:rPr>
  </w:style>
  <w:style w:type="paragraph" w:styleId="aff0">
    <w:name w:val="No Spacing"/>
    <w:link w:val="aff"/>
    <w:uiPriority w:val="99"/>
    <w:qFormat/>
    <w:rsid w:val="00696909"/>
    <w:pPr>
      <w:spacing w:line="240" w:lineRule="auto"/>
      <w:jc w:val="left"/>
    </w:pPr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69690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07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Основной"/>
    <w:basedOn w:val="a"/>
    <w:uiPriority w:val="99"/>
    <w:rsid w:val="00696909"/>
    <w:pPr>
      <w:spacing w:after="2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Заголовок документа"/>
    <w:basedOn w:val="a"/>
    <w:uiPriority w:val="99"/>
    <w:rsid w:val="00696909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paragraph" w:customStyle="1" w:styleId="ConsCell">
    <w:name w:val="ConsCell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909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rsid w:val="00696909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Без интервала1"/>
    <w:uiPriority w:val="99"/>
    <w:rsid w:val="0069690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696909"/>
    <w:pPr>
      <w:spacing w:line="240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АААА"/>
    <w:basedOn w:val="a"/>
    <w:uiPriority w:val="99"/>
    <w:rsid w:val="00696909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xt">
    <w:name w:val="txt"/>
    <w:basedOn w:val="a"/>
    <w:uiPriority w:val="99"/>
    <w:rsid w:val="00696909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ff7">
    <w:name w:val="footnote reference"/>
    <w:uiPriority w:val="99"/>
    <w:semiHidden/>
    <w:unhideWhenUsed/>
    <w:rsid w:val="00696909"/>
    <w:rPr>
      <w:rFonts w:ascii="Times New Roman" w:hAnsi="Times New Roman" w:cs="Times New Roman" w:hint="default"/>
      <w:vertAlign w:val="superscript"/>
    </w:rPr>
  </w:style>
  <w:style w:type="character" w:styleId="aff8">
    <w:name w:val="annotation reference"/>
    <w:uiPriority w:val="99"/>
    <w:semiHidden/>
    <w:unhideWhenUsed/>
    <w:rsid w:val="00696909"/>
    <w:rPr>
      <w:rFonts w:ascii="Times New Roman" w:hAnsi="Times New Roman" w:cs="Times New Roman" w:hint="default"/>
      <w:sz w:val="16"/>
      <w:szCs w:val="16"/>
    </w:rPr>
  </w:style>
  <w:style w:type="character" w:styleId="aff9">
    <w:name w:val="page number"/>
    <w:uiPriority w:val="99"/>
    <w:semiHidden/>
    <w:unhideWhenUsed/>
    <w:rsid w:val="00696909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696909"/>
    <w:rPr>
      <w:rFonts w:ascii="Times New Roman" w:hAnsi="Times New Roman" w:cs="Times New Roman" w:hint="default"/>
      <w:sz w:val="24"/>
      <w:szCs w:val="24"/>
    </w:rPr>
  </w:style>
  <w:style w:type="character" w:customStyle="1" w:styleId="BodyText2Char">
    <w:name w:val="Body Text 2 Char"/>
    <w:aliases w:val="Знак2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3Char">
    <w:name w:val="Body Text Indent 3 Char"/>
    <w:aliases w:val="Знак1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HeaderChar">
    <w:name w:val="Header Char"/>
    <w:uiPriority w:val="99"/>
    <w:locked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696909"/>
    <w:rPr>
      <w:rFonts w:ascii="Courier New" w:hAnsi="Courier New" w:cs="Times New Roman" w:hint="default"/>
      <w:lang w:val="ru-RU" w:eastAsia="ru-RU"/>
    </w:rPr>
  </w:style>
  <w:style w:type="character" w:customStyle="1" w:styleId="affa">
    <w:name w:val="Цветовое выделение"/>
    <w:uiPriority w:val="99"/>
    <w:rsid w:val="00696909"/>
    <w:rPr>
      <w:b/>
      <w:bCs w:val="0"/>
      <w:color w:val="26282F"/>
      <w:sz w:val="26"/>
    </w:rPr>
  </w:style>
  <w:style w:type="character" w:customStyle="1" w:styleId="41">
    <w:name w:val="Знак Знак4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35">
    <w:name w:val="Знак Знак3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Char2">
    <w:name w:val="Body Text Indent Char2"/>
    <w:aliases w:val="Знак Char3"/>
    <w:uiPriority w:val="99"/>
    <w:locked/>
    <w:rsid w:val="00696909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410">
    <w:name w:val="Знак Знак41"/>
    <w:uiPriority w:val="99"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320">
    <w:name w:val="Знак Знак32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311">
    <w:name w:val="Знак Знак31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HTMLPreformattedChar1">
    <w:name w:val="HTML Preformatted Char1"/>
    <w:uiPriority w:val="99"/>
    <w:semiHidden/>
    <w:locked/>
    <w:rsid w:val="00696909"/>
    <w:rPr>
      <w:rFonts w:ascii="Courier New" w:hAnsi="Courier New" w:cs="Courier New" w:hint="default"/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69690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CommentTextChar1">
    <w:name w:val="Comment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HeaderChar1">
    <w:name w:val="Head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EndnoteTextChar1">
    <w:name w:val="End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TitleChar1">
    <w:name w:val="Title Char1"/>
    <w:uiPriority w:val="99"/>
    <w:rsid w:val="00696909"/>
    <w:rPr>
      <w:rFonts w:ascii="Cambria" w:hAnsi="Cambria" w:hint="default"/>
      <w:b/>
      <w:bCs w:val="0"/>
      <w:kern w:val="28"/>
      <w:sz w:val="32"/>
    </w:rPr>
  </w:style>
  <w:style w:type="character" w:customStyle="1" w:styleId="BodyTextChar1">
    <w:name w:val="Body Text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Char1">
    <w:name w:val="Body Text Indent Char1"/>
    <w:aliases w:val="Знак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2Char1">
    <w:name w:val="Body Text 2 Char1"/>
    <w:aliases w:val="Знак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3Char1">
    <w:name w:val="Body Text 3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BodyTextIndent2Char1">
    <w:name w:val="Body Text Indent 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3Char1">
    <w:name w:val="Body Text Indent 3 Char1"/>
    <w:aliases w:val="Знак1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DocumentMapChar1">
    <w:name w:val="Document Map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CommentSubjectChar1">
    <w:name w:val="Comment Subject Char1"/>
    <w:uiPriority w:val="99"/>
    <w:semiHidden/>
    <w:rsid w:val="00696909"/>
    <w:rPr>
      <w:rFonts w:ascii="Times New Roman" w:hAnsi="Times New Roman" w:cs="Times New Roman" w:hint="default"/>
      <w:b/>
      <w:bCs w:val="0"/>
      <w:sz w:val="20"/>
      <w:lang w:val="ru-RU" w:eastAsia="ru-RU"/>
    </w:rPr>
  </w:style>
  <w:style w:type="character" w:customStyle="1" w:styleId="BalloonTextChar1">
    <w:name w:val="Balloon Text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HTMLPreformattedChar2">
    <w:name w:val="HTML Preformatted Char2"/>
    <w:uiPriority w:val="99"/>
    <w:locked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EndnoteTextChar">
    <w:name w:val="Endnote Text Char"/>
    <w:uiPriority w:val="99"/>
    <w:semiHidden/>
    <w:locked/>
    <w:rsid w:val="00696909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uiPriority w:val="99"/>
    <w:rsid w:val="00696909"/>
    <w:rPr>
      <w:rFonts w:ascii="Times New Roman" w:hAnsi="Times New Roman" w:cs="Times New Roman" w:hint="default"/>
    </w:rPr>
  </w:style>
  <w:style w:type="table" w:customStyle="1" w:styleId="16">
    <w:name w:val="Сетка таблицы1"/>
    <w:uiPriority w:val="99"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"/>
    <w:basedOn w:val="a0"/>
    <w:rsid w:val="006D0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6D071E"/>
    <w:rPr>
      <w:rFonts w:ascii="Times New Roman" w:eastAsia="Times New Roman" w:hAnsi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D071E"/>
    <w:pPr>
      <w:widowControl w:val="0"/>
      <w:shd w:val="clear" w:color="auto" w:fill="FFFFFF"/>
      <w:spacing w:after="120" w:line="0" w:lineRule="atLeast"/>
      <w:ind w:firstLine="780"/>
    </w:pPr>
    <w:rPr>
      <w:rFonts w:ascii="Times New Roman" w:eastAsia="Times New Roman" w:hAnsi="Times New Roman"/>
    </w:rPr>
  </w:style>
  <w:style w:type="paragraph" w:customStyle="1" w:styleId="msonormal0">
    <w:name w:val="msonormal"/>
    <w:basedOn w:val="a"/>
    <w:rsid w:val="00C85D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85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64">
    <w:name w:val="xl64"/>
    <w:basedOn w:val="a"/>
    <w:rsid w:val="00C85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65">
    <w:name w:val="xl65"/>
    <w:basedOn w:val="a"/>
    <w:rsid w:val="00C85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66">
    <w:name w:val="xl66"/>
    <w:basedOn w:val="a"/>
    <w:rsid w:val="00C85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67">
    <w:name w:val="xl67"/>
    <w:basedOn w:val="a"/>
    <w:rsid w:val="00C85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68">
    <w:name w:val="xl68"/>
    <w:basedOn w:val="a"/>
    <w:rsid w:val="00C85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69">
    <w:name w:val="xl69"/>
    <w:basedOn w:val="a"/>
    <w:rsid w:val="00C85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70">
    <w:name w:val="xl70"/>
    <w:basedOn w:val="a"/>
    <w:rsid w:val="00C85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71">
    <w:name w:val="xl71"/>
    <w:basedOn w:val="a"/>
    <w:rsid w:val="00C85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72">
    <w:name w:val="xl72"/>
    <w:basedOn w:val="a"/>
    <w:rsid w:val="00C85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73">
    <w:name w:val="xl73"/>
    <w:basedOn w:val="a"/>
    <w:rsid w:val="00C85DB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74">
    <w:name w:val="xl74"/>
    <w:basedOn w:val="a"/>
    <w:rsid w:val="00C85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75">
    <w:name w:val="xl75"/>
    <w:basedOn w:val="a"/>
    <w:rsid w:val="00C85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76">
    <w:name w:val="xl76"/>
    <w:basedOn w:val="a"/>
    <w:rsid w:val="00C85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77">
    <w:name w:val="xl77"/>
    <w:basedOn w:val="a"/>
    <w:rsid w:val="00C85DBD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78">
    <w:name w:val="xl78"/>
    <w:basedOn w:val="a"/>
    <w:rsid w:val="00C85D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79">
    <w:name w:val="xl79"/>
    <w:basedOn w:val="a"/>
    <w:rsid w:val="00C85D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80">
    <w:name w:val="xl80"/>
    <w:basedOn w:val="a"/>
    <w:rsid w:val="00C85D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81">
    <w:name w:val="xl81"/>
    <w:basedOn w:val="a"/>
    <w:rsid w:val="00C85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C85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83">
    <w:name w:val="xl83"/>
    <w:basedOn w:val="a"/>
    <w:rsid w:val="00C85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84">
    <w:name w:val="xl84"/>
    <w:basedOn w:val="a"/>
    <w:rsid w:val="00C85DB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85">
    <w:name w:val="xl85"/>
    <w:basedOn w:val="a"/>
    <w:rsid w:val="00C85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86">
    <w:name w:val="xl86"/>
    <w:basedOn w:val="a"/>
    <w:rsid w:val="00C85D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87">
    <w:name w:val="xl87"/>
    <w:basedOn w:val="a"/>
    <w:rsid w:val="00C85D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88">
    <w:name w:val="xl88"/>
    <w:basedOn w:val="a"/>
    <w:rsid w:val="00C85D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89">
    <w:name w:val="xl89"/>
    <w:basedOn w:val="a"/>
    <w:rsid w:val="00C85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90">
    <w:name w:val="xl90"/>
    <w:basedOn w:val="a"/>
    <w:rsid w:val="00C85DB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C85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C85DB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3">
    <w:name w:val="xl93"/>
    <w:basedOn w:val="a"/>
    <w:rsid w:val="00C85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4">
    <w:name w:val="xl94"/>
    <w:basedOn w:val="a"/>
    <w:rsid w:val="00C85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5">
    <w:name w:val="xl95"/>
    <w:basedOn w:val="a"/>
    <w:rsid w:val="00C85D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6">
    <w:name w:val="xl96"/>
    <w:basedOn w:val="a"/>
    <w:rsid w:val="00C85DBD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7">
    <w:name w:val="xl97"/>
    <w:basedOn w:val="a"/>
    <w:rsid w:val="00C85DB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8">
    <w:name w:val="xl98"/>
    <w:basedOn w:val="a"/>
    <w:rsid w:val="00C85DB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99">
    <w:name w:val="xl99"/>
    <w:basedOn w:val="a"/>
    <w:rsid w:val="00C85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0">
    <w:name w:val="xl100"/>
    <w:basedOn w:val="a"/>
    <w:rsid w:val="00C85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1">
    <w:name w:val="xl101"/>
    <w:basedOn w:val="a"/>
    <w:rsid w:val="00C85DB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2">
    <w:name w:val="xl102"/>
    <w:basedOn w:val="a"/>
    <w:rsid w:val="00C85D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03">
    <w:name w:val="xl103"/>
    <w:basedOn w:val="a"/>
    <w:rsid w:val="00C85D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04">
    <w:name w:val="xl104"/>
    <w:basedOn w:val="a"/>
    <w:rsid w:val="00C85D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5">
    <w:name w:val="xl105"/>
    <w:basedOn w:val="a"/>
    <w:rsid w:val="00C85DBD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6">
    <w:name w:val="xl106"/>
    <w:basedOn w:val="a"/>
    <w:rsid w:val="00C85DB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7">
    <w:name w:val="xl107"/>
    <w:basedOn w:val="a"/>
    <w:rsid w:val="00C85DB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8">
    <w:name w:val="xl108"/>
    <w:basedOn w:val="a"/>
    <w:rsid w:val="00C85DBD"/>
    <w:pPr>
      <w:pBdr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09">
    <w:name w:val="xl109"/>
    <w:basedOn w:val="a"/>
    <w:rsid w:val="00C85DB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0">
    <w:name w:val="xl110"/>
    <w:basedOn w:val="a"/>
    <w:rsid w:val="00C85DB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1">
    <w:name w:val="xl111"/>
    <w:basedOn w:val="a"/>
    <w:rsid w:val="00C85DBD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2">
    <w:name w:val="xl112"/>
    <w:basedOn w:val="a"/>
    <w:rsid w:val="00C85DB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C85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C85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C85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6">
    <w:name w:val="xl116"/>
    <w:basedOn w:val="a"/>
    <w:rsid w:val="00C85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7">
    <w:name w:val="xl117"/>
    <w:basedOn w:val="a"/>
    <w:rsid w:val="00C85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18">
    <w:name w:val="xl118"/>
    <w:basedOn w:val="a"/>
    <w:rsid w:val="00C85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19">
    <w:name w:val="xl119"/>
    <w:basedOn w:val="a"/>
    <w:rsid w:val="00C85D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0">
    <w:name w:val="xl120"/>
    <w:basedOn w:val="a"/>
    <w:rsid w:val="00C85DB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1">
    <w:name w:val="xl121"/>
    <w:basedOn w:val="a"/>
    <w:rsid w:val="00C85DB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2">
    <w:name w:val="xl122"/>
    <w:basedOn w:val="a"/>
    <w:rsid w:val="00C85DB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3">
    <w:name w:val="xl123"/>
    <w:basedOn w:val="a"/>
    <w:rsid w:val="00C85DB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4">
    <w:name w:val="xl124"/>
    <w:basedOn w:val="a"/>
    <w:rsid w:val="00C85DB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5">
    <w:name w:val="xl125"/>
    <w:basedOn w:val="a"/>
    <w:rsid w:val="00C85D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6">
    <w:name w:val="xl126"/>
    <w:basedOn w:val="a"/>
    <w:rsid w:val="00C85DBD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7">
    <w:name w:val="xl127"/>
    <w:basedOn w:val="a"/>
    <w:rsid w:val="00C85DB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8">
    <w:name w:val="xl128"/>
    <w:basedOn w:val="a"/>
    <w:rsid w:val="00C85DB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29">
    <w:name w:val="xl129"/>
    <w:basedOn w:val="a"/>
    <w:rsid w:val="00C85DB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0">
    <w:name w:val="xl130"/>
    <w:basedOn w:val="a"/>
    <w:rsid w:val="00C85DB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1">
    <w:name w:val="xl131"/>
    <w:basedOn w:val="a"/>
    <w:rsid w:val="00C85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2">
    <w:name w:val="xl132"/>
    <w:basedOn w:val="a"/>
    <w:rsid w:val="00C85DB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33">
    <w:name w:val="xl133"/>
    <w:basedOn w:val="a"/>
    <w:rsid w:val="00C85D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5294D4-F066-4AF4-886D-89A1F9BE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2528</Words>
  <Characters>14412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2022-09-21T11:48:00Z</cp:lastPrinted>
  <dcterms:created xsi:type="dcterms:W3CDTF">2022-09-22T05:28:00Z</dcterms:created>
  <dcterms:modified xsi:type="dcterms:W3CDTF">2022-09-22T05:28:00Z</dcterms:modified>
</cp:coreProperties>
</file>