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42EE" w14:textId="27DD8506" w:rsidR="00B25B25" w:rsidRDefault="003A65DD" w:rsidP="00DF1488">
      <w:pPr>
        <w:pStyle w:val="ConsPlusTitle0"/>
        <w:widowControl/>
        <w:jc w:val="center"/>
        <w:rPr>
          <w:rFonts w:ascii="Times New Roman" w:hAnsi="Times New Roman"/>
          <w:sz w:val="28"/>
          <w:szCs w:val="28"/>
        </w:rPr>
      </w:pPr>
      <w:r w:rsidRPr="003A65DD">
        <w:rPr>
          <w:rFonts w:ascii="Times New Roman" w:hAnsi="Times New Roman"/>
          <w:sz w:val="28"/>
          <w:szCs w:val="28"/>
        </w:rPr>
        <w:t xml:space="preserve">Об источниках наружного противопожарного водоснабжения для целей пожаротушения, расположенных </w:t>
      </w:r>
      <w:r w:rsidR="00B25B25" w:rsidRPr="00B25B25">
        <w:rPr>
          <w:rFonts w:ascii="Times New Roman" w:hAnsi="Times New Roman"/>
          <w:sz w:val="28"/>
          <w:szCs w:val="28"/>
        </w:rPr>
        <w:t>на территории</w:t>
      </w:r>
    </w:p>
    <w:p w14:paraId="1D6C64BB" w14:textId="67BF06A1" w:rsidR="00C95451" w:rsidRDefault="00C95451" w:rsidP="00DF1488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65DD">
        <w:rPr>
          <w:rFonts w:ascii="Times New Roman" w:hAnsi="Times New Roman" w:cs="Times New Roman"/>
          <w:sz w:val="28"/>
          <w:szCs w:val="28"/>
        </w:rPr>
        <w:t>Няндомского</w:t>
      </w:r>
      <w:r w:rsidRPr="00C95451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</w:p>
    <w:p w14:paraId="7159FE09" w14:textId="77777777" w:rsidR="003A65DD" w:rsidRPr="00C95451" w:rsidRDefault="003A65DD" w:rsidP="00DF1488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F61BE30" w14:textId="6EC0321C" w:rsidR="0071723A" w:rsidRPr="00130A4C" w:rsidRDefault="00B25B25" w:rsidP="00DF1488">
      <w:pPr>
        <w:shd w:val="clear" w:color="auto" w:fill="FFFFFF"/>
        <w:ind w:firstLine="709"/>
        <w:jc w:val="both"/>
      </w:pPr>
      <w:r>
        <w:t>В целях обеспечения пожарной безопасности на террито</w:t>
      </w:r>
      <w:r>
        <w:rPr>
          <w:szCs w:val="28"/>
        </w:rPr>
        <w:t>рии населенных пунктов Няндомского муниципального округа</w:t>
      </w:r>
      <w:r>
        <w:rPr>
          <w:color w:val="000000"/>
          <w:szCs w:val="28"/>
        </w:rPr>
        <w:t>, в</w:t>
      </w:r>
      <w:r w:rsidR="003A65DD">
        <w:rPr>
          <w:color w:val="000000"/>
          <w:szCs w:val="28"/>
        </w:rPr>
        <w:t xml:space="preserve"> соответствии с Федеральным законам от 22 июля 2008 года № 123-ФЗ «Технический регламент о требованиях пожарной безопасности», от 21 декабря 1994 года № 69-ФЗ </w:t>
      </w:r>
      <w:r w:rsidR="008300C6">
        <w:rPr>
          <w:color w:val="000000"/>
          <w:szCs w:val="28"/>
        </w:rPr>
        <w:t xml:space="preserve">           </w:t>
      </w:r>
      <w:r w:rsidR="003A65DD">
        <w:rPr>
          <w:color w:val="000000"/>
          <w:szCs w:val="28"/>
        </w:rPr>
        <w:t>«О пожарной безопасности», Федеральным законом от 6 октября 2003 года № 131-ФЗ «Об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="003A65DD">
        <w:rPr>
          <w:color w:val="000000"/>
          <w:szCs w:val="28"/>
        </w:rPr>
        <w:t xml:space="preserve">, </w:t>
      </w:r>
      <w:r w:rsidR="003A65DD">
        <w:t xml:space="preserve">Правилами </w:t>
      </w:r>
      <w:r w:rsidR="003A65DD" w:rsidRPr="00130A4C">
        <w:t>противопожарного режима в Российской Федерации, утвержденными постановлением Правительства Российской Федерации от 16 сентября 2020 года  № 1479</w:t>
      </w:r>
      <w:r w:rsidR="003A65DD" w:rsidRPr="00130A4C">
        <w:rPr>
          <w:szCs w:val="28"/>
        </w:rPr>
        <w:t xml:space="preserve">, </w:t>
      </w:r>
      <w:r w:rsidR="0071723A" w:rsidRPr="00130A4C">
        <w:rPr>
          <w:szCs w:val="28"/>
        </w:rPr>
        <w:t>руководствуясь статьями 6, 40 Устава Няндомского муниципального округа Архангельской области и в целях обеспечения пожарной безопасности на территории Няндомского муниципального округа Архангельской облас</w:t>
      </w:r>
      <w:r w:rsidR="003A65DD" w:rsidRPr="00130A4C">
        <w:rPr>
          <w:szCs w:val="28"/>
        </w:rPr>
        <w:t>т</w:t>
      </w:r>
      <w:r w:rsidR="0071723A" w:rsidRPr="00130A4C">
        <w:rPr>
          <w:szCs w:val="28"/>
        </w:rPr>
        <w:t>и, администрация Няндомского муниципального округа Архангельской области</w:t>
      </w:r>
      <w:r w:rsidRPr="00130A4C">
        <w:rPr>
          <w:szCs w:val="28"/>
        </w:rPr>
        <w:t xml:space="preserve"> </w:t>
      </w:r>
      <w:r w:rsidR="0071723A" w:rsidRPr="00130A4C">
        <w:rPr>
          <w:b/>
          <w:bCs/>
          <w:szCs w:val="28"/>
        </w:rPr>
        <w:t>п о с т а н о в л я е т:</w:t>
      </w:r>
    </w:p>
    <w:p w14:paraId="45C13131" w14:textId="52E60752" w:rsidR="00B25B25" w:rsidRPr="00130A4C" w:rsidRDefault="003A65DD" w:rsidP="008D2BE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30A4C">
        <w:rPr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</w:t>
      </w:r>
      <w:r w:rsidR="00B25B25" w:rsidRPr="00130A4C">
        <w:rPr>
          <w:sz w:val="28"/>
          <w:szCs w:val="28"/>
        </w:rPr>
        <w:t>на территории</w:t>
      </w:r>
      <w:r w:rsidRPr="00130A4C">
        <w:rPr>
          <w:sz w:val="28"/>
          <w:szCs w:val="28"/>
        </w:rPr>
        <w:t xml:space="preserve"> Няндомского муниципального округа согласно приложению 1.</w:t>
      </w:r>
    </w:p>
    <w:p w14:paraId="3701A01A" w14:textId="5865C291" w:rsidR="00B25B25" w:rsidRPr="00130A4C" w:rsidRDefault="003A65DD" w:rsidP="008D2BE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30A4C">
        <w:rPr>
          <w:sz w:val="28"/>
          <w:szCs w:val="28"/>
        </w:rPr>
        <w:t xml:space="preserve">Утвердить перечень источников наружного противопожарного водоснабжения </w:t>
      </w:r>
      <w:r w:rsidR="00B25B25" w:rsidRPr="00130A4C">
        <w:rPr>
          <w:sz w:val="28"/>
          <w:szCs w:val="28"/>
        </w:rPr>
        <w:t>на территории</w:t>
      </w:r>
      <w:r w:rsidRPr="00130A4C">
        <w:rPr>
          <w:sz w:val="28"/>
          <w:szCs w:val="28"/>
        </w:rPr>
        <w:t xml:space="preserve"> Няндомского муниципального округа согласно приложению 2.</w:t>
      </w:r>
    </w:p>
    <w:p w14:paraId="5C2DB6BA" w14:textId="4E82B2D0" w:rsidR="003A65DD" w:rsidRPr="00130A4C" w:rsidRDefault="00B25B25" w:rsidP="008D2BE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30A4C">
        <w:rPr>
          <w:sz w:val="28"/>
          <w:szCs w:val="28"/>
        </w:rPr>
        <w:t>Администрации Няндомского муниципального округа Архангельской области и р</w:t>
      </w:r>
      <w:r w:rsidR="003A65DD" w:rsidRPr="00130A4C">
        <w:rPr>
          <w:sz w:val="28"/>
          <w:szCs w:val="28"/>
        </w:rPr>
        <w:t xml:space="preserve">уководителям организаций, имеющих </w:t>
      </w:r>
      <w:bookmarkStart w:id="0" w:name="_Hlk107234654"/>
      <w:r w:rsidR="003A65DD" w:rsidRPr="00130A4C">
        <w:rPr>
          <w:sz w:val="28"/>
          <w:szCs w:val="28"/>
        </w:rPr>
        <w:t xml:space="preserve">в собственности, хозяйственном ведении или оперативном управлении источники </w:t>
      </w:r>
      <w:bookmarkEnd w:id="0"/>
      <w:r w:rsidR="003A65DD" w:rsidRPr="00130A4C">
        <w:rPr>
          <w:sz w:val="28"/>
          <w:szCs w:val="28"/>
        </w:rPr>
        <w:t xml:space="preserve">наружного противопожарного водоснабжения, расположенным </w:t>
      </w:r>
      <w:r w:rsidRPr="00130A4C">
        <w:rPr>
          <w:sz w:val="28"/>
          <w:szCs w:val="28"/>
        </w:rPr>
        <w:t>на территории</w:t>
      </w:r>
      <w:r w:rsidR="003A65DD" w:rsidRPr="00130A4C">
        <w:rPr>
          <w:sz w:val="28"/>
          <w:szCs w:val="28"/>
        </w:rPr>
        <w:t xml:space="preserve"> Няндомского муниципального округа:</w:t>
      </w:r>
    </w:p>
    <w:p w14:paraId="6E9F0C1F" w14:textId="5C1E1D54" w:rsidR="00B25B25" w:rsidRPr="00130A4C" w:rsidRDefault="003A65DD" w:rsidP="008D2BEE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130A4C">
        <w:rPr>
          <w:sz w:val="28"/>
          <w:szCs w:val="28"/>
        </w:rPr>
        <w:t>обеспечить исправность, своевременное обслуживание и ремонт источников наружного противопожарного водоснабжения;</w:t>
      </w:r>
    </w:p>
    <w:p w14:paraId="7B79DF22" w14:textId="17C47749" w:rsidR="00B25B25" w:rsidRPr="00130A4C" w:rsidRDefault="003A65DD" w:rsidP="008D2BEE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130A4C">
        <w:rPr>
          <w:sz w:val="28"/>
          <w:szCs w:val="28"/>
        </w:rPr>
        <w:lastRenderedPageBreak/>
        <w:t>обеспечить подъезды и площадки для забора воды из источников наружного противопожарного водоснабжения, их содержание, в том числе в зимн</w:t>
      </w:r>
      <w:r w:rsidR="00B25B25" w:rsidRPr="00130A4C">
        <w:rPr>
          <w:sz w:val="28"/>
          <w:szCs w:val="28"/>
        </w:rPr>
        <w:t>ий период</w:t>
      </w:r>
      <w:r w:rsidRPr="00130A4C">
        <w:rPr>
          <w:sz w:val="28"/>
          <w:szCs w:val="28"/>
        </w:rPr>
        <w:t xml:space="preserve">; </w:t>
      </w:r>
    </w:p>
    <w:p w14:paraId="0476DBA1" w14:textId="77777777" w:rsidR="00B25B25" w:rsidRPr="00130A4C" w:rsidRDefault="003A65DD" w:rsidP="008D2BEE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130A4C">
        <w:rPr>
          <w:sz w:val="28"/>
          <w:szCs w:val="28"/>
        </w:rPr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14:paraId="20BAF5B7" w14:textId="5D174051" w:rsidR="00B25B25" w:rsidRPr="00130A4C" w:rsidRDefault="003A65DD" w:rsidP="008D2BEE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130A4C">
        <w:rPr>
          <w:sz w:val="28"/>
          <w:szCs w:val="28"/>
        </w:rPr>
        <w:t>обеспечить проведение не реже 2 раз в год проверок состояния источников наружного противопожарного водоснабжения</w:t>
      </w:r>
      <w:r w:rsidR="00B25B25" w:rsidRPr="00130A4C">
        <w:rPr>
          <w:sz w:val="28"/>
          <w:szCs w:val="28"/>
        </w:rPr>
        <w:t xml:space="preserve"> на территории Няндомского муниципального округа Архангельской области</w:t>
      </w:r>
      <w:r w:rsidRPr="00130A4C">
        <w:rPr>
          <w:sz w:val="28"/>
          <w:szCs w:val="28"/>
        </w:rPr>
        <w:t>.</w:t>
      </w:r>
    </w:p>
    <w:p w14:paraId="18EAEE3D" w14:textId="77777777" w:rsidR="00B25B25" w:rsidRPr="00130A4C" w:rsidRDefault="00975E38" w:rsidP="008D2BE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130A4C">
        <w:rPr>
          <w:rFonts w:eastAsiaTheme="minorHAnsi"/>
          <w:bCs/>
          <w:sz w:val="28"/>
          <w:szCs w:val="28"/>
        </w:rPr>
        <w:t>Разместить настоящее постановление на официальном сайте администрации Няндомского муниципального округа Архангельской области</w:t>
      </w:r>
      <w:r w:rsidR="00B25B25" w:rsidRPr="00130A4C">
        <w:rPr>
          <w:rFonts w:eastAsiaTheme="minorHAnsi"/>
          <w:bCs/>
          <w:sz w:val="28"/>
          <w:szCs w:val="28"/>
        </w:rPr>
        <w:t>.</w:t>
      </w:r>
    </w:p>
    <w:p w14:paraId="560F62C5" w14:textId="55D64A3D" w:rsidR="00727977" w:rsidRPr="00130A4C" w:rsidRDefault="00975E38" w:rsidP="008D2BE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130A4C">
        <w:rPr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130A4C" w14:paraId="4EFDB0D4" w14:textId="77777777" w:rsidTr="003D1315">
        <w:tc>
          <w:tcPr>
            <w:tcW w:w="5501" w:type="dxa"/>
          </w:tcPr>
          <w:p w14:paraId="1582168A" w14:textId="330E7E9F" w:rsidR="00A06DB7" w:rsidRPr="00130A4C" w:rsidRDefault="00A06DB7" w:rsidP="00DF14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E1C73E6" w14:textId="77777777" w:rsidR="00B25B25" w:rsidRPr="00130A4C" w:rsidRDefault="00B25B25" w:rsidP="00DF14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0C5E3774" w:rsidR="00A31FF8" w:rsidRPr="00130A4C" w:rsidRDefault="00A31FF8" w:rsidP="00DF14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130A4C" w:rsidRDefault="00686358" w:rsidP="00DF1488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130A4C" w14:paraId="7CA6840B" w14:textId="77777777" w:rsidTr="003D1315">
        <w:tc>
          <w:tcPr>
            <w:tcW w:w="5501" w:type="dxa"/>
          </w:tcPr>
          <w:p w14:paraId="3795845F" w14:textId="3B3368C6" w:rsidR="003958F9" w:rsidRPr="00130A4C" w:rsidRDefault="00B25B25" w:rsidP="00DF14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30A4C">
              <w:rPr>
                <w:b/>
                <w:bCs/>
                <w:sz w:val="28"/>
                <w:szCs w:val="28"/>
              </w:rPr>
              <w:t>И.о. г</w:t>
            </w:r>
            <w:r w:rsidR="003958F9" w:rsidRPr="00130A4C">
              <w:rPr>
                <w:b/>
                <w:bCs/>
                <w:sz w:val="28"/>
                <w:szCs w:val="28"/>
              </w:rPr>
              <w:t>лав</w:t>
            </w:r>
            <w:r w:rsidRPr="00130A4C">
              <w:rPr>
                <w:b/>
                <w:bCs/>
                <w:sz w:val="28"/>
                <w:szCs w:val="28"/>
              </w:rPr>
              <w:t>ы</w:t>
            </w:r>
            <w:r w:rsidR="003958F9" w:rsidRPr="00130A4C">
              <w:rPr>
                <w:b/>
                <w:bCs/>
                <w:sz w:val="28"/>
                <w:szCs w:val="28"/>
              </w:rPr>
              <w:t> Няндомского </w:t>
            </w:r>
          </w:p>
          <w:p w14:paraId="7575984B" w14:textId="7E041057" w:rsidR="003958F9" w:rsidRPr="00130A4C" w:rsidRDefault="003958F9" w:rsidP="00DF148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30A4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50EE3F0C" w:rsidR="003958F9" w:rsidRPr="00130A4C" w:rsidRDefault="00B25B25" w:rsidP="00DF148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130A4C">
              <w:rPr>
                <w:b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130A4C" w:rsidRDefault="00686358" w:rsidP="00DF1488">
      <w:pPr>
        <w:ind w:firstLine="709"/>
        <w:rPr>
          <w:szCs w:val="28"/>
        </w:rPr>
        <w:sectPr w:rsidR="00686358" w:rsidRPr="00130A4C" w:rsidSect="00DF2404">
          <w:headerReference w:type="default" r:id="rId8"/>
          <w:headerReference w:type="first" r:id="rId9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0FCD2503" w14:textId="5954084C" w:rsidR="00B25B25" w:rsidRPr="00130A4C" w:rsidRDefault="00B25B25" w:rsidP="00DF1488">
      <w:pPr>
        <w:pageBreakBefore/>
        <w:ind w:left="4678"/>
        <w:jc w:val="center"/>
        <w:rPr>
          <w:szCs w:val="28"/>
        </w:rPr>
      </w:pPr>
      <w:r w:rsidRPr="00130A4C">
        <w:rPr>
          <w:bCs/>
          <w:szCs w:val="28"/>
        </w:rPr>
        <w:lastRenderedPageBreak/>
        <w:t>ПРИЛОЖЕНИЕ 1</w:t>
      </w:r>
    </w:p>
    <w:p w14:paraId="4C11AC78" w14:textId="77777777" w:rsidR="00B25B25" w:rsidRPr="00130A4C" w:rsidRDefault="00B25B25" w:rsidP="00DF1488">
      <w:pPr>
        <w:ind w:left="4678"/>
        <w:jc w:val="center"/>
        <w:rPr>
          <w:szCs w:val="28"/>
        </w:rPr>
      </w:pPr>
      <w:r w:rsidRPr="00130A4C">
        <w:rPr>
          <w:bCs/>
          <w:szCs w:val="28"/>
        </w:rPr>
        <w:t>к постановлению администрации</w:t>
      </w:r>
    </w:p>
    <w:p w14:paraId="5D126344" w14:textId="77777777" w:rsidR="00B25B25" w:rsidRPr="00130A4C" w:rsidRDefault="00B25B25" w:rsidP="00DF1488">
      <w:pPr>
        <w:ind w:left="4678"/>
        <w:jc w:val="center"/>
        <w:rPr>
          <w:bCs/>
          <w:szCs w:val="28"/>
        </w:rPr>
      </w:pPr>
      <w:r w:rsidRPr="00130A4C">
        <w:rPr>
          <w:bCs/>
          <w:szCs w:val="28"/>
        </w:rPr>
        <w:t>Няндомского муниципального округа</w:t>
      </w:r>
    </w:p>
    <w:p w14:paraId="25770238" w14:textId="77777777" w:rsidR="00B25B25" w:rsidRPr="00130A4C" w:rsidRDefault="00B25B25" w:rsidP="00DF1488">
      <w:pPr>
        <w:ind w:left="4678"/>
        <w:jc w:val="center"/>
        <w:rPr>
          <w:szCs w:val="28"/>
        </w:rPr>
      </w:pPr>
      <w:r w:rsidRPr="00130A4C">
        <w:rPr>
          <w:bCs/>
          <w:szCs w:val="28"/>
        </w:rPr>
        <w:t>Архангельской области</w:t>
      </w:r>
    </w:p>
    <w:p w14:paraId="619CE201" w14:textId="67643112" w:rsidR="00B25B25" w:rsidRPr="00130A4C" w:rsidRDefault="00B25B25" w:rsidP="00DF1488">
      <w:pPr>
        <w:pStyle w:val="ac"/>
        <w:ind w:left="4678"/>
        <w:jc w:val="center"/>
        <w:rPr>
          <w:szCs w:val="28"/>
        </w:rPr>
      </w:pPr>
      <w:r w:rsidRPr="00130A4C">
        <w:rPr>
          <w:bCs/>
          <w:szCs w:val="28"/>
        </w:rPr>
        <w:t>от «</w:t>
      </w:r>
      <w:r w:rsidR="00460564">
        <w:rPr>
          <w:bCs/>
          <w:szCs w:val="28"/>
        </w:rPr>
        <w:t>26</w:t>
      </w:r>
      <w:r w:rsidRPr="00130A4C">
        <w:rPr>
          <w:bCs/>
          <w:szCs w:val="28"/>
        </w:rPr>
        <w:t xml:space="preserve">» </w:t>
      </w:r>
      <w:r w:rsidR="00460564">
        <w:rPr>
          <w:bCs/>
          <w:szCs w:val="28"/>
        </w:rPr>
        <w:t xml:space="preserve">января 2023 </w:t>
      </w:r>
      <w:r w:rsidRPr="00130A4C">
        <w:rPr>
          <w:bCs/>
          <w:szCs w:val="28"/>
        </w:rPr>
        <w:t xml:space="preserve">г. № </w:t>
      </w:r>
      <w:r w:rsidR="00460564">
        <w:rPr>
          <w:bCs/>
          <w:szCs w:val="28"/>
        </w:rPr>
        <w:t>78-па</w:t>
      </w:r>
    </w:p>
    <w:p w14:paraId="58E46B23" w14:textId="77777777" w:rsidR="00C95451" w:rsidRPr="00130A4C" w:rsidRDefault="00C95451" w:rsidP="00130A4C">
      <w:pPr>
        <w:pStyle w:val="ConsPlusTitle0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14:paraId="797AD37F" w14:textId="77777777" w:rsidR="00B25B25" w:rsidRPr="00130A4C" w:rsidRDefault="00A03165" w:rsidP="00DF1488">
      <w:pPr>
        <w:jc w:val="center"/>
        <w:rPr>
          <w:b/>
          <w:bCs/>
          <w:color w:val="000000"/>
          <w:szCs w:val="28"/>
        </w:rPr>
      </w:pPr>
      <w:r w:rsidRPr="00130A4C">
        <w:rPr>
          <w:b/>
          <w:bCs/>
          <w:color w:val="000000"/>
          <w:szCs w:val="28"/>
        </w:rPr>
        <w:t xml:space="preserve">Порядок </w:t>
      </w:r>
    </w:p>
    <w:p w14:paraId="78AC72A2" w14:textId="466A5CE7" w:rsidR="00A03165" w:rsidRPr="00130A4C" w:rsidRDefault="00A03165" w:rsidP="00DF1488">
      <w:pPr>
        <w:jc w:val="center"/>
        <w:rPr>
          <w:b/>
          <w:bCs/>
        </w:rPr>
      </w:pPr>
      <w:r w:rsidRPr="00130A4C">
        <w:rPr>
          <w:b/>
          <w:bCs/>
          <w:color w:val="000000"/>
          <w:szCs w:val="28"/>
        </w:rPr>
        <w:t>содержания и эксплуатации</w:t>
      </w:r>
      <w:r w:rsidR="00B25B25" w:rsidRPr="00130A4C">
        <w:rPr>
          <w:b/>
          <w:bCs/>
        </w:rPr>
        <w:t xml:space="preserve"> </w:t>
      </w:r>
      <w:r w:rsidRPr="00130A4C">
        <w:rPr>
          <w:b/>
          <w:bCs/>
          <w:color w:val="000000"/>
          <w:szCs w:val="28"/>
        </w:rPr>
        <w:t xml:space="preserve">источников наружного противопожарного водоснабжения </w:t>
      </w:r>
      <w:r w:rsidR="00B25B25" w:rsidRPr="00130A4C">
        <w:rPr>
          <w:b/>
          <w:bCs/>
          <w:color w:val="000000"/>
          <w:szCs w:val="28"/>
        </w:rPr>
        <w:t>на территории Няндомского муниципального округа Архангельской области</w:t>
      </w:r>
      <w:r w:rsidRPr="00130A4C">
        <w:rPr>
          <w:b/>
          <w:bCs/>
          <w:color w:val="000000"/>
          <w:szCs w:val="28"/>
        </w:rPr>
        <w:t xml:space="preserve"> </w:t>
      </w:r>
    </w:p>
    <w:p w14:paraId="1A654DBA" w14:textId="77777777" w:rsidR="00A03165" w:rsidRPr="00130A4C" w:rsidRDefault="00A03165" w:rsidP="00DF1488">
      <w:pPr>
        <w:jc w:val="center"/>
        <w:rPr>
          <w:b/>
          <w:bCs/>
        </w:rPr>
      </w:pPr>
    </w:p>
    <w:p w14:paraId="765AB10F" w14:textId="77777777" w:rsidR="00A03165" w:rsidRPr="00130A4C" w:rsidRDefault="00A03165" w:rsidP="00DF1488">
      <w:pPr>
        <w:pStyle w:val="ae"/>
        <w:tabs>
          <w:tab w:val="left" w:pos="788"/>
        </w:tabs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0A4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14:paraId="10478576" w14:textId="77777777" w:rsidR="00A03165" w:rsidRPr="00130A4C" w:rsidRDefault="00A03165" w:rsidP="002A057B">
      <w:pPr>
        <w:pStyle w:val="ae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F7A0AC3" w14:textId="77777777" w:rsidR="00DF1488" w:rsidRPr="00130A4C" w:rsidRDefault="00A03165" w:rsidP="008D2BEE">
      <w:pPr>
        <w:pStyle w:val="ae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правила содержания и эксплуатации источников наружного противопожарного водоснабжения в границах </w:t>
      </w:r>
      <w:r w:rsidR="00E32737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 Архангельской области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B25" w:rsidRPr="00130A4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30A4C">
        <w:rPr>
          <w:rFonts w:ascii="Times New Roman" w:hAnsi="Times New Roman"/>
          <w:color w:val="000000"/>
          <w:sz w:val="28"/>
          <w:szCs w:val="28"/>
        </w:rPr>
        <w:t>(далее</w:t>
      </w:r>
      <w:r w:rsidR="00B25B25" w:rsidRPr="00130A4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Порядок).</w:t>
      </w:r>
    </w:p>
    <w:p w14:paraId="4BC81D72" w14:textId="1A33C785" w:rsidR="00A03165" w:rsidRPr="00130A4C" w:rsidRDefault="00A03165" w:rsidP="008D2BEE">
      <w:pPr>
        <w:pStyle w:val="ae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В Порядке применяются следующие понятия и сокращения:</w:t>
      </w:r>
    </w:p>
    <w:p w14:paraId="030BE4CB" w14:textId="77777777" w:rsidR="00DF1488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b/>
          <w:bCs/>
          <w:color w:val="000000"/>
          <w:sz w:val="28"/>
          <w:szCs w:val="28"/>
        </w:rPr>
        <w:t>источники наружного противопожарного водоснабжения</w:t>
      </w:r>
      <w:r w:rsidRPr="00130A4C">
        <w:rPr>
          <w:rFonts w:ascii="Times New Roman" w:hAnsi="Times New Roman"/>
          <w:color w:val="000000"/>
          <w:sz w:val="28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14:paraId="4799200B" w14:textId="1F00F6E1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b/>
          <w:bCs/>
          <w:sz w:val="28"/>
          <w:szCs w:val="28"/>
        </w:rPr>
        <w:t>пожарный гидрант:</w:t>
      </w:r>
      <w:r w:rsidRPr="00130A4C">
        <w:rPr>
          <w:rFonts w:ascii="Times New Roman" w:hAnsi="Times New Roman"/>
          <w:sz w:val="28"/>
          <w:szCs w:val="28"/>
        </w:rPr>
        <w:t xml:space="preserve"> устройство для отбора воды из водопроводной сети для тушения пожара;</w:t>
      </w:r>
    </w:p>
    <w:p w14:paraId="586F1EC9" w14:textId="6CC7C2BD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b/>
          <w:bCs/>
          <w:sz w:val="28"/>
          <w:szCs w:val="28"/>
        </w:rPr>
        <w:t>пожарный водоем:</w:t>
      </w:r>
      <w:r w:rsidRPr="00130A4C">
        <w:rPr>
          <w:rFonts w:ascii="Times New Roman" w:hAnsi="Times New Roman"/>
          <w:sz w:val="28"/>
          <w:szCs w:val="28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14:paraId="39FCE83A" w14:textId="3B293AB9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b/>
          <w:bCs/>
          <w:sz w:val="28"/>
          <w:szCs w:val="28"/>
        </w:rPr>
        <w:t>пожарный резервуар:</w:t>
      </w:r>
      <w:r w:rsidRPr="00130A4C">
        <w:rPr>
          <w:rFonts w:ascii="Times New Roman" w:hAnsi="Times New Roman"/>
          <w:sz w:val="28"/>
          <w:szCs w:val="28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14:paraId="3665BF6E" w14:textId="24E050CA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b/>
          <w:bCs/>
          <w:sz w:val="28"/>
          <w:szCs w:val="28"/>
        </w:rPr>
        <w:t>противопожарный водопровод:</w:t>
      </w:r>
      <w:r w:rsidRPr="00130A4C">
        <w:rPr>
          <w:rFonts w:ascii="Times New Roman" w:hAnsi="Times New Roman"/>
          <w:sz w:val="28"/>
          <w:szCs w:val="28"/>
        </w:rPr>
        <w:t xml:space="preserve"> водопровод, обеспечивающий противопожарные нужды;</w:t>
      </w:r>
    </w:p>
    <w:p w14:paraId="786DA7F0" w14:textId="19EE0FEA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b/>
          <w:bCs/>
          <w:sz w:val="28"/>
          <w:szCs w:val="28"/>
        </w:rPr>
        <w:t>система водоснабжения:</w:t>
      </w:r>
      <w:r w:rsidRPr="00130A4C">
        <w:rPr>
          <w:rFonts w:ascii="Times New Roman" w:hAnsi="Times New Roman"/>
          <w:sz w:val="28"/>
          <w:szCs w:val="28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</w:t>
      </w:r>
    </w:p>
    <w:p w14:paraId="21D09F3F" w14:textId="63F55A88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b/>
          <w:bCs/>
          <w:sz w:val="28"/>
          <w:szCs w:val="28"/>
        </w:rPr>
        <w:t>система противопожарного водоснабжения:</w:t>
      </w:r>
      <w:r w:rsidRPr="00130A4C">
        <w:rPr>
          <w:rFonts w:ascii="Times New Roman" w:hAnsi="Times New Roman"/>
          <w:sz w:val="28"/>
          <w:szCs w:val="28"/>
        </w:rPr>
        <w:t xml:space="preserve"> система водоснабжения, обеспечивающая противопожарные нужды;</w:t>
      </w:r>
    </w:p>
    <w:p w14:paraId="5B79ED81" w14:textId="2C871E76" w:rsidR="00A03165" w:rsidRPr="00130A4C" w:rsidRDefault="00A03165" w:rsidP="008D2BEE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ource Han Sans CN Regular" w:hAnsi="Times New Roman"/>
          <w:color w:val="000000"/>
          <w:kern w:val="2"/>
          <w:sz w:val="28"/>
          <w:szCs w:val="28"/>
          <w:lang w:bidi="ru-RU"/>
        </w:rPr>
      </w:pPr>
      <w:r w:rsidRPr="00130A4C">
        <w:rPr>
          <w:rFonts w:ascii="Times New Roman" w:hAnsi="Times New Roman"/>
          <w:b/>
          <w:bCs/>
          <w:color w:val="000000"/>
          <w:sz w:val="28"/>
          <w:szCs w:val="28"/>
        </w:rPr>
        <w:t>пожаротушение: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14:paraId="2CA172F4" w14:textId="77777777" w:rsidR="00DF1488" w:rsidRPr="00130A4C" w:rsidRDefault="00A03165" w:rsidP="008D2BEE">
      <w:pPr>
        <w:pStyle w:val="ae"/>
        <w:numPr>
          <w:ilvl w:val="1"/>
          <w:numId w:val="5"/>
        </w:numPr>
        <w:tabs>
          <w:tab w:val="left" w:pos="78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Порядок предназначен для использования при определении взаимоотношений между администрацией </w:t>
      </w:r>
      <w:r w:rsidR="002149CE" w:rsidRPr="00130A4C">
        <w:rPr>
          <w:rFonts w:ascii="Times New Roman" w:hAnsi="Times New Roman"/>
          <w:color w:val="000000"/>
          <w:sz w:val="28"/>
          <w:szCs w:val="28"/>
        </w:rPr>
        <w:t xml:space="preserve">Няндомского муниципального </w:t>
      </w:r>
      <w:r w:rsidR="002149CE" w:rsidRPr="00130A4C">
        <w:rPr>
          <w:rFonts w:ascii="Times New Roman" w:hAnsi="Times New Roman"/>
          <w:color w:val="000000"/>
          <w:sz w:val="28"/>
          <w:szCs w:val="28"/>
        </w:rPr>
        <w:lastRenderedPageBreak/>
        <w:t>округа Архангельской области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, абонентами систем централизованного водоснабжения (далее – абоненты) и  организациями, </w:t>
      </w:r>
      <w:r w:rsidRPr="00130A4C">
        <w:rPr>
          <w:rFonts w:ascii="Times New Roman" w:eastAsia="Times New Roman" w:hAnsi="Times New Roman"/>
          <w:sz w:val="28"/>
          <w:szCs w:val="28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, подразделениями пожарной охраны и применяется в целях надлежащего содержания и эксплуатации источников НППВ на территории </w:t>
      </w:r>
      <w:r w:rsidR="002149CE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округа.</w:t>
      </w:r>
    </w:p>
    <w:p w14:paraId="4DFB5921" w14:textId="77777777" w:rsidR="00DF1488" w:rsidRPr="00130A4C" w:rsidRDefault="00A03165" w:rsidP="008D2BEE">
      <w:pPr>
        <w:pStyle w:val="ae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149CE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14:paraId="7868191D" w14:textId="6B05863A" w:rsidR="00A03165" w:rsidRPr="00130A4C" w:rsidRDefault="00A03165" w:rsidP="008D2BEE">
      <w:pPr>
        <w:pStyle w:val="ae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14:paraId="4C9878C0" w14:textId="44A322D3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5D4A79" w14:textId="417BC082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0A4C">
        <w:rPr>
          <w:rFonts w:ascii="Times New Roman" w:hAnsi="Times New Roman"/>
          <w:b/>
          <w:bCs/>
          <w:color w:val="000000"/>
          <w:sz w:val="28"/>
          <w:szCs w:val="28"/>
        </w:rPr>
        <w:t>2. Создание, содержание и эксплуатация источников НППВ</w:t>
      </w:r>
    </w:p>
    <w:p w14:paraId="65FECCEF" w14:textId="43951C7C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9E6652" w14:textId="77777777" w:rsidR="00DF1488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149CE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округа,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20013CA6" w14:textId="55E58EA6" w:rsidR="00A03165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Комплекс организационно-правовых, финансовых и инженерно-технических мер, включает в себя, в том числе:</w:t>
      </w:r>
    </w:p>
    <w:p w14:paraId="6A8072F6" w14:textId="2263B44C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расчет требуемого в соответствии с требованиями пожарной безопасности количества источников НППВ;</w:t>
      </w:r>
    </w:p>
    <w:p w14:paraId="5CC72C38" w14:textId="6E752C04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создание и устройство источников НППВ;</w:t>
      </w:r>
    </w:p>
    <w:p w14:paraId="5FF84CEA" w14:textId="00206433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эксплуатацию источников НППВ в соответствии с требованиями пожарной безопасности;</w:t>
      </w:r>
    </w:p>
    <w:p w14:paraId="53AB8E6A" w14:textId="131A32B1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финансирование мероприятий по созданию, содержанию источников НППВ и ремонтно-профилактическим работам;</w:t>
      </w:r>
    </w:p>
    <w:p w14:paraId="77835770" w14:textId="6E58E69A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обеспечение беспрепятственного доступа подразделений пожарной охраны к источникам НППВ;</w:t>
      </w:r>
    </w:p>
    <w:p w14:paraId="04BE6937" w14:textId="2FC67450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14:paraId="17D70A78" w14:textId="35DE5C8C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14:paraId="23420C71" w14:textId="77777777" w:rsidR="00DF1488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14:paraId="3591966B" w14:textId="77777777" w:rsidR="00DF1488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проведение мероприятий по подготовке источников НППВ к эксплуатации в условиях отрицательных температур;</w:t>
      </w:r>
    </w:p>
    <w:p w14:paraId="45A8F371" w14:textId="59693E8D" w:rsidR="00A03165" w:rsidRPr="00130A4C" w:rsidRDefault="00A03165" w:rsidP="008D2BEE">
      <w:pPr>
        <w:pStyle w:val="ae"/>
        <w:numPr>
          <w:ilvl w:val="0"/>
          <w:numId w:val="8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уведомление администрации </w:t>
      </w:r>
      <w:r w:rsidR="002149CE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14:paraId="21E2F1F0" w14:textId="77777777" w:rsidR="00DF1488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14:paraId="74287DEF" w14:textId="77777777" w:rsidR="00DF1488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14:paraId="33E5AD2D" w14:textId="77777777" w:rsidR="00DF1488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Создание и размещение источников НППВ на территории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14:paraId="65634D45" w14:textId="77777777" w:rsidR="00DF1488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14:paraId="733B9547" w14:textId="77777777" w:rsidR="00DF1488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Установка указателей, обозначающих источники НППВ, и направления движения к ним, возлагается на администрации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округа,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абонента, организацию, имеющую в собственности, хозяйственном ведении или оперативном управлении источники НППВ.</w:t>
      </w:r>
    </w:p>
    <w:p w14:paraId="00799826" w14:textId="2516B572" w:rsidR="00A03165" w:rsidRPr="00130A4C" w:rsidRDefault="00A03165" w:rsidP="008D2BEE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Источники НППВ допускается использовать только в целях пожаротушения.</w:t>
      </w:r>
    </w:p>
    <w:p w14:paraId="53CE9D94" w14:textId="77777777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802450" w14:textId="094858FA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0A4C">
        <w:rPr>
          <w:rFonts w:ascii="Times New Roman" w:hAnsi="Times New Roman"/>
          <w:b/>
          <w:bCs/>
          <w:color w:val="000000"/>
          <w:sz w:val="28"/>
          <w:szCs w:val="28"/>
        </w:rPr>
        <w:t>3. Учет, проверка и испытание источников НППВ</w:t>
      </w:r>
    </w:p>
    <w:p w14:paraId="26FDE56F" w14:textId="77777777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E1C952" w14:textId="77777777" w:rsidR="00DF1488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округа,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</w:t>
      </w:r>
      <w:r w:rsidR="00DF1488" w:rsidRPr="00130A4C">
        <w:rPr>
          <w:rFonts w:ascii="Times New Roman" w:hAnsi="Times New Roman"/>
          <w:color w:val="000000"/>
          <w:sz w:val="28"/>
          <w:szCs w:val="28"/>
        </w:rPr>
        <w:t>.</w:t>
      </w:r>
    </w:p>
    <w:p w14:paraId="0E8D2916" w14:textId="77777777" w:rsidR="00DF1488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В целях учета всех источников НППВ, которые могут быть использованы для целей пожаротушения, 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14:paraId="78496B4F" w14:textId="5AB5E132" w:rsidR="00A03165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В целях постоянного контроля за наличием и состоянием источников НППВ 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30A4C">
        <w:rPr>
          <w:rFonts w:ascii="Times New Roman" w:hAnsi="Times New Roman"/>
          <w:color w:val="000000"/>
          <w:sz w:val="28"/>
          <w:szCs w:val="28"/>
        </w:rPr>
        <w:lastRenderedPageBreak/>
        <w:t>абоненты, организации, которые их содержат и эксплуатируют, должны осуществлять их обследование (проверку) и испытание.</w:t>
      </w:r>
    </w:p>
    <w:p w14:paraId="33A69C5A" w14:textId="55A093BE" w:rsidR="00A03165" w:rsidRPr="00130A4C" w:rsidRDefault="00A03165" w:rsidP="002A057B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Наличие и состояние источников НППВ проверяется не менее двух раз в год (с 1 мая по 20 июня и осенью и с 1 октября по 20 ноября) представителями 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 ,</w:t>
      </w:r>
      <w:r w:rsidRPr="00130A4C">
        <w:rPr>
          <w:rFonts w:ascii="Times New Roman" w:hAnsi="Times New Roman"/>
          <w:color w:val="000000"/>
          <w:sz w:val="28"/>
          <w:szCs w:val="28"/>
        </w:rPr>
        <w:t>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14:paraId="7703479C" w14:textId="77777777" w:rsidR="00DF1488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00CF9B00" w14:textId="77777777" w:rsidR="00DF1488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Подразделения пожарной охраны сообщают в 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>Няндомского муниципального округа</w:t>
      </w:r>
      <w:r w:rsidRPr="00130A4C">
        <w:rPr>
          <w:rFonts w:ascii="Times New Roman" w:hAnsi="Times New Roman"/>
          <w:color w:val="000000"/>
          <w:sz w:val="28"/>
          <w:szCs w:val="28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14:paraId="4FD63FC0" w14:textId="06B5A034" w:rsidR="00A03165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При обследовании (проверке) пожарных гидрантов устанавливаются следующие неисправности (недостатки):</w:t>
      </w:r>
    </w:p>
    <w:p w14:paraId="695880DD" w14:textId="52BB6AFE" w:rsidR="00A03165" w:rsidRPr="00130A4C" w:rsidRDefault="00A03165" w:rsidP="008D2BEE">
      <w:pPr>
        <w:pStyle w:val="ae"/>
        <w:numPr>
          <w:ilvl w:val="2"/>
          <w:numId w:val="9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Неисправности (недостатки), исключающие забор воды:</w:t>
      </w:r>
    </w:p>
    <w:p w14:paraId="03548F81" w14:textId="5EF0B3E2" w:rsidR="00A03165" w:rsidRPr="00130A4C" w:rsidRDefault="00DF1488" w:rsidP="008D2BEE">
      <w:pPr>
        <w:pStyle w:val="ae"/>
        <w:numPr>
          <w:ilvl w:val="0"/>
          <w:numId w:val="10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тсутствие указателя (координатной таблички), либо нечёткие надписи на ней.</w:t>
      </w:r>
    </w:p>
    <w:p w14:paraId="5E120CF2" w14:textId="1328455E" w:rsidR="00A03165" w:rsidRPr="00130A4C" w:rsidRDefault="00DF1488" w:rsidP="008D2BEE">
      <w:pPr>
        <w:pStyle w:val="ae"/>
        <w:numPr>
          <w:ilvl w:val="0"/>
          <w:numId w:val="10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тсутствие подъезда или невозможность беспрепятственного подъезда к гидранту.</w:t>
      </w:r>
    </w:p>
    <w:p w14:paraId="72708656" w14:textId="77777777" w:rsidR="00DF1488" w:rsidRPr="00130A4C" w:rsidRDefault="00DF1488" w:rsidP="008D2BEE">
      <w:pPr>
        <w:pStyle w:val="ae"/>
        <w:numPr>
          <w:ilvl w:val="0"/>
          <w:numId w:val="10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евозможность обнаружения гидранта (засыпан грунтом, мусором, загромождён автотранспортом, скрыт под слоем льда (снег) заасфальтирован.</w:t>
      </w:r>
    </w:p>
    <w:p w14:paraId="721A81A1" w14:textId="77777777" w:rsidR="00DF1488" w:rsidRPr="00130A4C" w:rsidRDefault="00DF1488" w:rsidP="008D2BEE">
      <w:pPr>
        <w:pStyle w:val="ae"/>
        <w:numPr>
          <w:ilvl w:val="0"/>
          <w:numId w:val="10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14:paraId="08060612" w14:textId="77777777" w:rsidR="00DF1488" w:rsidRPr="00130A4C" w:rsidRDefault="00DF1488" w:rsidP="008D2BEE">
      <w:pPr>
        <w:pStyle w:val="ae"/>
        <w:numPr>
          <w:ilvl w:val="0"/>
          <w:numId w:val="10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несоответствуют геометрические размеры длинны штока и его формы, разбит фланец).</w:t>
      </w:r>
    </w:p>
    <w:p w14:paraId="3B9C11D2" w14:textId="6A2395A9" w:rsidR="00A03165" w:rsidRPr="00130A4C" w:rsidRDefault="00DF1488" w:rsidP="008D2BEE">
      <w:pPr>
        <w:pStyle w:val="ae"/>
        <w:numPr>
          <w:ilvl w:val="0"/>
          <w:numId w:val="10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тключен от магистрали или заморожен.</w:t>
      </w:r>
    </w:p>
    <w:p w14:paraId="6D646B92" w14:textId="448F4AD7" w:rsidR="00A03165" w:rsidRPr="00130A4C" w:rsidRDefault="00A03165" w:rsidP="008D2BEE">
      <w:pPr>
        <w:pStyle w:val="ae"/>
        <w:numPr>
          <w:ilvl w:val="2"/>
          <w:numId w:val="9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Неисправности (недостатки), не исключающие забор воды:</w:t>
      </w:r>
    </w:p>
    <w:p w14:paraId="407FB60D" w14:textId="0D104A3D" w:rsidR="00A03165" w:rsidRPr="00130A4C" w:rsidRDefault="00DF1488" w:rsidP="008D2BEE">
      <w:pPr>
        <w:pStyle w:val="ae"/>
        <w:numPr>
          <w:ilvl w:val="0"/>
          <w:numId w:val="11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у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казатель (табличка) не соответствует действительности (номер дома, тип гидранта, тип сети, диаметр сети, координаты, плохо видны надписи) или выполнен не по ГОСТ).</w:t>
      </w:r>
    </w:p>
    <w:p w14:paraId="7E77EDDB" w14:textId="3EBA7D82" w:rsidR="00A03165" w:rsidRPr="00130A4C" w:rsidRDefault="00DF1488" w:rsidP="008D2BEE">
      <w:pPr>
        <w:pStyle w:val="ae"/>
        <w:numPr>
          <w:ilvl w:val="0"/>
          <w:numId w:val="11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 xml:space="preserve">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</w:t>
      </w:r>
      <w:r w:rsidRPr="00130A4C">
        <w:rPr>
          <w:rFonts w:ascii="Times New Roman" w:hAnsi="Times New Roman"/>
          <w:color w:val="000000"/>
          <w:sz w:val="28"/>
          <w:szCs w:val="28"/>
        </w:rPr>
        <w:t>из-под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14:paraId="59ECE24B" w14:textId="3A92E571" w:rsidR="00A03165" w:rsidRPr="00130A4C" w:rsidRDefault="00A03165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Обследование (проверка) пожарных гидрантов должна проводиться при выполнении условий:</w:t>
      </w:r>
    </w:p>
    <w:p w14:paraId="6FB23B46" w14:textId="5277C1EB" w:rsidR="00A03165" w:rsidRPr="00130A4C" w:rsidRDefault="00A03165" w:rsidP="008D2BEE">
      <w:pPr>
        <w:pStyle w:val="ae"/>
        <w:numPr>
          <w:ilvl w:val="0"/>
          <w:numId w:val="12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опробование гидрантов с пуском воды разрешается только при плюсовых температурах наружного воздуха;</w:t>
      </w:r>
    </w:p>
    <w:p w14:paraId="2398D914" w14:textId="575728E4" w:rsidR="00A03165" w:rsidRPr="00130A4C" w:rsidRDefault="00A03165" w:rsidP="008D2BEE">
      <w:pPr>
        <w:pStyle w:val="ae"/>
        <w:numPr>
          <w:ilvl w:val="0"/>
          <w:numId w:val="12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при отрицательных температурах от 0 до -15 градусов допускается только внешний осмотр гидранта без пуска воды;</w:t>
      </w:r>
    </w:p>
    <w:p w14:paraId="39CC966E" w14:textId="45C893EF" w:rsidR="00A03165" w:rsidRPr="00130A4C" w:rsidRDefault="00A03165" w:rsidP="008D2BEE">
      <w:pPr>
        <w:pStyle w:val="ae"/>
        <w:numPr>
          <w:ilvl w:val="0"/>
          <w:numId w:val="12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78B3BC58" w14:textId="65F618B1" w:rsidR="00A03165" w:rsidRPr="00130A4C" w:rsidRDefault="002A057B" w:rsidP="008D2BEE">
      <w:pPr>
        <w:pStyle w:val="ae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</w:t>
      </w:r>
      <w:r w:rsidR="00A03165" w:rsidRPr="00130A4C">
        <w:rPr>
          <w:rFonts w:ascii="Times New Roman" w:hAnsi="Times New Roman"/>
          <w:color w:val="000000"/>
          <w:sz w:val="28"/>
          <w:szCs w:val="28"/>
        </w:rPr>
        <w:t>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224D79A0" w14:textId="43685D88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отсутствует возможность беспрепятственного подъезда к водоему;</w:t>
      </w:r>
    </w:p>
    <w:p w14:paraId="113FBA22" w14:textId="15D8F69C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отсутствие указателя (координатной таблички);</w:t>
      </w:r>
    </w:p>
    <w:p w14:paraId="54D45702" w14:textId="3F798E19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нечётко нанесены надписи, цифры на указателе (координатной табличке);</w:t>
      </w:r>
    </w:p>
    <w:p w14:paraId="711ACB74" w14:textId="354D1D3D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14:paraId="2BFC1847" w14:textId="6A6783ED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низкий уровень воды в водоеме (в том числе отсутствует приямок);</w:t>
      </w:r>
    </w:p>
    <w:p w14:paraId="013C2E71" w14:textId="203D01FA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негерметичен (не держит воду);</w:t>
      </w:r>
    </w:p>
    <w:p w14:paraId="7CCE65EF" w14:textId="5F81965B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отсутствует упорный брус;</w:t>
      </w:r>
    </w:p>
    <w:p w14:paraId="15298D92" w14:textId="0972064A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 закреплён упорный брус;</w:t>
      </w:r>
    </w:p>
    <w:p w14:paraId="7628CFE9" w14:textId="76680791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неисправен (отсутствует) самотёчный колодец;</w:t>
      </w:r>
    </w:p>
    <w:p w14:paraId="16BD0E7D" w14:textId="0FF738D8" w:rsidR="00A03165" w:rsidRPr="00130A4C" w:rsidRDefault="00A03165" w:rsidP="008D2BEE">
      <w:pPr>
        <w:pStyle w:val="ae"/>
        <w:numPr>
          <w:ilvl w:val="0"/>
          <w:numId w:val="13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14:paraId="6DE19A2A" w14:textId="77E13420" w:rsidR="00A03165" w:rsidRPr="00130A4C" w:rsidRDefault="00A03165" w:rsidP="008D2BEE">
      <w:pPr>
        <w:pStyle w:val="ae"/>
        <w:numPr>
          <w:ilvl w:val="1"/>
          <w:numId w:val="9"/>
        </w:numPr>
        <w:tabs>
          <w:tab w:val="left" w:pos="78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14:paraId="02E4256A" w14:textId="01976E6F" w:rsidR="00A03165" w:rsidRPr="00130A4C" w:rsidRDefault="00A03165" w:rsidP="008D2BEE">
      <w:pPr>
        <w:pStyle w:val="ae"/>
        <w:numPr>
          <w:ilvl w:val="0"/>
          <w:numId w:val="14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отсутствие указателя (координатной таблички) пирса;</w:t>
      </w:r>
    </w:p>
    <w:p w14:paraId="057BF335" w14:textId="2974479B" w:rsidR="00A03165" w:rsidRPr="00130A4C" w:rsidRDefault="00A03165" w:rsidP="008D2BEE">
      <w:pPr>
        <w:pStyle w:val="ae"/>
        <w:numPr>
          <w:ilvl w:val="0"/>
          <w:numId w:val="14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нечётко нанесены надписи, цифры на указателе (координатной табличке);</w:t>
      </w:r>
    </w:p>
    <w:p w14:paraId="7F2DE55C" w14:textId="6CEBD063" w:rsidR="00A03165" w:rsidRPr="00130A4C" w:rsidRDefault="00A03165" w:rsidP="008D2BEE">
      <w:pPr>
        <w:pStyle w:val="ae"/>
        <w:numPr>
          <w:ilvl w:val="0"/>
          <w:numId w:val="14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1EC4F898" w14:textId="2DA64B75" w:rsidR="00A03165" w:rsidRPr="00130A4C" w:rsidRDefault="00A03165" w:rsidP="008D2BEE">
      <w:pPr>
        <w:pStyle w:val="ae"/>
        <w:numPr>
          <w:ilvl w:val="0"/>
          <w:numId w:val="14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невозможность беспрепятственного подъезда к пирсу;</w:t>
      </w:r>
    </w:p>
    <w:p w14:paraId="0581A56E" w14:textId="5FA98F82" w:rsidR="00A03165" w:rsidRPr="00130A4C" w:rsidRDefault="00A03165" w:rsidP="008D2BEE">
      <w:pPr>
        <w:pStyle w:val="ae"/>
        <w:numPr>
          <w:ilvl w:val="0"/>
          <w:numId w:val="14"/>
        </w:numPr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отсутствие площадки перед пирсом для разворота пожарной техники.</w:t>
      </w:r>
    </w:p>
    <w:p w14:paraId="294DAB22" w14:textId="77777777" w:rsidR="00DF1488" w:rsidRPr="00130A4C" w:rsidRDefault="00A03165" w:rsidP="008D2BEE">
      <w:pPr>
        <w:pStyle w:val="ae"/>
        <w:numPr>
          <w:ilvl w:val="1"/>
          <w:numId w:val="9"/>
        </w:numPr>
        <w:tabs>
          <w:tab w:val="left" w:pos="78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При проверке других источников НППВ устанавливается наличие подъезда и возможность забора воды из них в любое время года.</w:t>
      </w:r>
    </w:p>
    <w:p w14:paraId="11596CD6" w14:textId="77777777" w:rsidR="00DF1488" w:rsidRPr="00130A4C" w:rsidRDefault="00A03165" w:rsidP="008D2BEE">
      <w:pPr>
        <w:pStyle w:val="ae"/>
        <w:numPr>
          <w:ilvl w:val="1"/>
          <w:numId w:val="9"/>
        </w:numPr>
        <w:tabs>
          <w:tab w:val="left" w:pos="78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Под испытанием источников НППВ подразумевается проверка их работоспособности путем технического осмотра и пуска воды с последующим </w:t>
      </w:r>
      <w:r w:rsidRPr="00130A4C">
        <w:rPr>
          <w:rFonts w:ascii="Times New Roman" w:hAnsi="Times New Roman"/>
          <w:color w:val="000000"/>
          <w:sz w:val="28"/>
          <w:szCs w:val="28"/>
        </w:rPr>
        <w:lastRenderedPageBreak/>
        <w:t>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258C7BC5" w14:textId="01D98895" w:rsidR="00A03165" w:rsidRPr="00130A4C" w:rsidRDefault="00A03165" w:rsidP="008D2BEE">
      <w:pPr>
        <w:pStyle w:val="ae"/>
        <w:numPr>
          <w:ilvl w:val="1"/>
          <w:numId w:val="9"/>
        </w:numPr>
        <w:tabs>
          <w:tab w:val="left" w:pos="78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Испытание источников НППВ проводится в соответствии с установленными методиками.</w:t>
      </w:r>
    </w:p>
    <w:p w14:paraId="1975026B" w14:textId="77777777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8EA9225" w14:textId="451F920F" w:rsidR="00A03165" w:rsidRPr="00130A4C" w:rsidRDefault="00A03165" w:rsidP="002A057B">
      <w:pPr>
        <w:pStyle w:val="ae"/>
        <w:tabs>
          <w:tab w:val="left" w:pos="788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0A4C">
        <w:rPr>
          <w:rFonts w:ascii="Times New Roman" w:hAnsi="Times New Roman"/>
          <w:b/>
          <w:bCs/>
          <w:color w:val="000000"/>
          <w:sz w:val="28"/>
          <w:szCs w:val="28"/>
        </w:rPr>
        <w:t>4. Ремонт и реконструкция источников НППВ</w:t>
      </w:r>
    </w:p>
    <w:p w14:paraId="19F57607" w14:textId="673335B8" w:rsidR="00A03165" w:rsidRPr="00130A4C" w:rsidRDefault="00A03165" w:rsidP="002A057B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FAEE40" w14:textId="77777777" w:rsidR="00DF1488" w:rsidRPr="00130A4C" w:rsidRDefault="00A03165" w:rsidP="008D2BEE">
      <w:pPr>
        <w:pStyle w:val="ae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</w:t>
      </w:r>
    </w:p>
    <w:p w14:paraId="126FDE67" w14:textId="77777777" w:rsidR="00DF1488" w:rsidRPr="00130A4C" w:rsidRDefault="00A03165" w:rsidP="008D2BEE">
      <w:pPr>
        <w:pStyle w:val="ae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>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14:paraId="5814DA54" w14:textId="2BD48144" w:rsidR="00A03165" w:rsidRPr="00130A4C" w:rsidRDefault="00A03165" w:rsidP="008D2BEE">
      <w:pPr>
        <w:pStyle w:val="ae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4C">
        <w:rPr>
          <w:rFonts w:ascii="Times New Roman" w:hAnsi="Times New Roman"/>
          <w:color w:val="000000"/>
          <w:sz w:val="28"/>
          <w:szCs w:val="28"/>
        </w:rPr>
        <w:t xml:space="preserve">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сети ниже требуемого, администрация </w:t>
      </w:r>
      <w:r w:rsidR="0045425B" w:rsidRPr="00130A4C">
        <w:rPr>
          <w:rFonts w:ascii="Times New Roman" w:hAnsi="Times New Roman"/>
          <w:color w:val="000000"/>
          <w:sz w:val="28"/>
          <w:szCs w:val="28"/>
        </w:rPr>
        <w:t xml:space="preserve">Няндомского муниципального округа, </w:t>
      </w:r>
      <w:r w:rsidRPr="00130A4C">
        <w:rPr>
          <w:rFonts w:ascii="Times New Roman" w:hAnsi="Times New Roman"/>
          <w:color w:val="000000"/>
          <w:sz w:val="28"/>
          <w:szCs w:val="28"/>
        </w:rPr>
        <w:t>абоненты, организации, в ведении которых они находятся, заблаговременно извещают об этом подразделение пожарной охраны.</w:t>
      </w:r>
    </w:p>
    <w:p w14:paraId="3308B78F" w14:textId="77777777" w:rsidR="00A03165" w:rsidRDefault="00A03165" w:rsidP="00DF1488">
      <w:pPr>
        <w:jc w:val="center"/>
        <w:rPr>
          <w:rFonts w:ascii="PT Astra Serif" w:hAnsi="PT Astra Serif"/>
          <w:color w:val="000000"/>
          <w:sz w:val="26"/>
          <w:szCs w:val="26"/>
        </w:rPr>
      </w:pPr>
      <w:r>
        <w:br w:type="page"/>
      </w:r>
    </w:p>
    <w:p w14:paraId="14ECA1A1" w14:textId="77777777" w:rsidR="000B1C20" w:rsidRDefault="000B1C20" w:rsidP="002A057B">
      <w:pPr>
        <w:pageBreakBefore/>
        <w:ind w:left="4678"/>
        <w:jc w:val="center"/>
        <w:rPr>
          <w:bCs/>
          <w:szCs w:val="28"/>
        </w:rPr>
        <w:sectPr w:rsidR="000B1C20" w:rsidSect="00F9168C">
          <w:headerReference w:type="even" r:id="rId10"/>
          <w:headerReference w:type="default" r:id="rId11"/>
          <w:pgSz w:w="11905" w:h="16840" w:code="9"/>
          <w:pgMar w:top="567" w:right="851" w:bottom="1134" w:left="1701" w:header="567" w:footer="0" w:gutter="0"/>
          <w:cols w:space="720"/>
          <w:docGrid w:linePitch="381"/>
        </w:sectPr>
      </w:pPr>
    </w:p>
    <w:p w14:paraId="2B40F8AF" w14:textId="6F546D29" w:rsidR="002A057B" w:rsidRDefault="002A057B" w:rsidP="00130A4C">
      <w:pPr>
        <w:pageBreakBefore/>
        <w:ind w:left="10348"/>
        <w:jc w:val="center"/>
        <w:rPr>
          <w:szCs w:val="28"/>
        </w:rPr>
      </w:pPr>
      <w:r>
        <w:rPr>
          <w:bCs/>
          <w:szCs w:val="28"/>
        </w:rPr>
        <w:lastRenderedPageBreak/>
        <w:t>ПРИЛОЖЕНИЕ 1</w:t>
      </w:r>
    </w:p>
    <w:p w14:paraId="76910C04" w14:textId="77777777" w:rsidR="002A057B" w:rsidRDefault="002A057B" w:rsidP="00130A4C">
      <w:pPr>
        <w:ind w:left="10348"/>
        <w:jc w:val="center"/>
        <w:rPr>
          <w:szCs w:val="28"/>
        </w:rPr>
      </w:pPr>
      <w:r>
        <w:rPr>
          <w:bCs/>
          <w:szCs w:val="28"/>
        </w:rPr>
        <w:t>к постановлению администрации</w:t>
      </w:r>
    </w:p>
    <w:p w14:paraId="3586E95E" w14:textId="77777777" w:rsidR="002A057B" w:rsidRDefault="002A057B" w:rsidP="00130A4C">
      <w:pPr>
        <w:ind w:left="10348"/>
        <w:jc w:val="center"/>
        <w:rPr>
          <w:bCs/>
          <w:szCs w:val="28"/>
        </w:rPr>
      </w:pPr>
      <w:r>
        <w:rPr>
          <w:bCs/>
          <w:szCs w:val="28"/>
        </w:rPr>
        <w:t>Няндомского муниципального округа</w:t>
      </w:r>
    </w:p>
    <w:p w14:paraId="13B394FE" w14:textId="77777777" w:rsidR="002A057B" w:rsidRDefault="002A057B" w:rsidP="00130A4C">
      <w:pPr>
        <w:ind w:left="10348"/>
        <w:jc w:val="center"/>
        <w:rPr>
          <w:szCs w:val="28"/>
        </w:rPr>
      </w:pPr>
      <w:r>
        <w:rPr>
          <w:bCs/>
          <w:szCs w:val="28"/>
        </w:rPr>
        <w:t>Архангельской области</w:t>
      </w:r>
    </w:p>
    <w:p w14:paraId="6B677F94" w14:textId="3AB72189" w:rsidR="002A057B" w:rsidRDefault="002A057B" w:rsidP="00130A4C">
      <w:pPr>
        <w:pStyle w:val="ac"/>
        <w:ind w:left="10348"/>
        <w:jc w:val="center"/>
        <w:rPr>
          <w:szCs w:val="28"/>
        </w:rPr>
      </w:pPr>
      <w:r>
        <w:rPr>
          <w:bCs/>
          <w:szCs w:val="28"/>
        </w:rPr>
        <w:t>от «</w:t>
      </w:r>
      <w:r w:rsidR="00460564">
        <w:rPr>
          <w:bCs/>
          <w:szCs w:val="28"/>
        </w:rPr>
        <w:t>26</w:t>
      </w:r>
      <w:r>
        <w:rPr>
          <w:bCs/>
          <w:szCs w:val="28"/>
        </w:rPr>
        <w:t xml:space="preserve">» </w:t>
      </w:r>
      <w:r w:rsidR="00460564">
        <w:rPr>
          <w:bCs/>
          <w:szCs w:val="28"/>
        </w:rPr>
        <w:t xml:space="preserve">января 2023 </w:t>
      </w:r>
      <w:r>
        <w:rPr>
          <w:bCs/>
          <w:szCs w:val="28"/>
        </w:rPr>
        <w:t>г. №</w:t>
      </w:r>
      <w:r w:rsidR="00460564">
        <w:rPr>
          <w:bCs/>
          <w:szCs w:val="28"/>
        </w:rPr>
        <w:t xml:space="preserve"> 78-па</w:t>
      </w:r>
    </w:p>
    <w:p w14:paraId="3D0F08F9" w14:textId="77777777" w:rsidR="00B94DAC" w:rsidRPr="00B94DAC" w:rsidRDefault="00B94DAC" w:rsidP="00DF1488">
      <w:pPr>
        <w:rPr>
          <w:color w:val="000000"/>
          <w:szCs w:val="28"/>
        </w:rPr>
      </w:pPr>
    </w:p>
    <w:p w14:paraId="04D806C3" w14:textId="74E7C67F" w:rsidR="00B94DAC" w:rsidRPr="00B94DAC" w:rsidRDefault="00B94DAC" w:rsidP="00DF1488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B94DAC">
        <w:rPr>
          <w:color w:val="000000"/>
          <w:sz w:val="28"/>
          <w:szCs w:val="28"/>
        </w:rPr>
        <w:t xml:space="preserve">Перечень источников наружного противопожарного водоснабжения </w:t>
      </w:r>
      <w:r w:rsidR="002A057B">
        <w:rPr>
          <w:color w:val="000000"/>
          <w:sz w:val="28"/>
          <w:szCs w:val="28"/>
        </w:rPr>
        <w:t>на территории Няндомского муниципального округа Архангельской области</w:t>
      </w:r>
    </w:p>
    <w:p w14:paraId="6E881332" w14:textId="77777777" w:rsidR="00B94DAC" w:rsidRPr="00B94DAC" w:rsidRDefault="00B94DAC" w:rsidP="00DF1488">
      <w:pPr>
        <w:pStyle w:val="aa"/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3117"/>
        <w:gridCol w:w="8941"/>
        <w:gridCol w:w="2366"/>
      </w:tblGrid>
      <w:tr w:rsidR="00A40CD7" w:rsidRPr="00B94DAC" w14:paraId="00EF43A3" w14:textId="77777777" w:rsidTr="00130A4C">
        <w:trPr>
          <w:trHeight w:val="507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5361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№</w:t>
            </w:r>
          </w:p>
          <w:p w14:paraId="656CB7EE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п/п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23DE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BF89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Место нахождения источника НППВ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430E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емкость (куб.м)</w:t>
            </w:r>
          </w:p>
        </w:tc>
      </w:tr>
      <w:tr w:rsidR="00A40CD7" w:rsidRPr="00B94DAC" w14:paraId="0FC852EC" w14:textId="77777777" w:rsidTr="00130A4C">
        <w:trPr>
          <w:trHeight w:val="507"/>
        </w:trPr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65A1" w14:textId="77777777" w:rsidR="00A40CD7" w:rsidRPr="000B1C20" w:rsidRDefault="00A40CD7" w:rsidP="000B1C20">
            <w:pPr>
              <w:jc w:val="center"/>
              <w:rPr>
                <w:kern w:val="2"/>
                <w:sz w:val="24"/>
                <w:lang w:bidi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1D224" w14:textId="77777777" w:rsidR="00A40CD7" w:rsidRPr="000B1C20" w:rsidRDefault="00A40CD7" w:rsidP="000B1C20">
            <w:pPr>
              <w:jc w:val="center"/>
              <w:rPr>
                <w:kern w:val="2"/>
                <w:sz w:val="24"/>
                <w:lang w:bidi="ru-RU"/>
              </w:rPr>
            </w:pPr>
          </w:p>
        </w:tc>
        <w:tc>
          <w:tcPr>
            <w:tcW w:w="2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78FD0" w14:textId="77777777" w:rsidR="00A40CD7" w:rsidRPr="000B1C20" w:rsidRDefault="00A40CD7" w:rsidP="000B1C20">
            <w:pPr>
              <w:jc w:val="center"/>
              <w:rPr>
                <w:kern w:val="2"/>
                <w:sz w:val="24"/>
                <w:lang w:bidi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9A53" w14:textId="77777777" w:rsidR="00A40CD7" w:rsidRPr="000B1C20" w:rsidRDefault="00A40CD7" w:rsidP="000B1C20">
            <w:pPr>
              <w:jc w:val="center"/>
              <w:rPr>
                <w:kern w:val="2"/>
                <w:sz w:val="24"/>
                <w:lang w:bidi="ru-RU"/>
              </w:rPr>
            </w:pPr>
          </w:p>
        </w:tc>
      </w:tr>
      <w:tr w:rsidR="00A40CD7" w:rsidRPr="00B94DAC" w14:paraId="18E2F351" w14:textId="77777777" w:rsidTr="00130A4C">
        <w:trPr>
          <w:trHeight w:val="22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E960" w14:textId="41D9FACE" w:rsidR="00A40CD7" w:rsidRPr="000B1C20" w:rsidRDefault="00A40CD7" w:rsidP="000B1C20">
            <w:pPr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FD9" w14:textId="627797EF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B59B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0086" w14:textId="77777777" w:rsidR="00A40CD7" w:rsidRPr="000B1C20" w:rsidRDefault="00A40CD7" w:rsidP="000B1C20">
            <w:pPr>
              <w:jc w:val="center"/>
              <w:rPr>
                <w:sz w:val="24"/>
              </w:rPr>
            </w:pPr>
            <w:r w:rsidRPr="000B1C20">
              <w:rPr>
                <w:sz w:val="24"/>
              </w:rPr>
              <w:t>4</w:t>
            </w:r>
          </w:p>
        </w:tc>
      </w:tr>
      <w:tr w:rsidR="00130A4C" w:rsidRPr="00B94DAC" w14:paraId="28116D45" w14:textId="77777777" w:rsidTr="00640B9D">
        <w:trPr>
          <w:trHeight w:val="32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2DB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7D4E" w14:textId="6F1B491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92D" w14:textId="3E9CE04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Советская, д.26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C26" w14:textId="4CDDE7D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0BF020FE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C42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44EA" w14:textId="04CEFF1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8273" w14:textId="3852297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Дзержинского, д.1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B5B1" w14:textId="2C20D34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7FB30F0B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7A4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A2A1" w14:textId="141D278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DF57" w14:textId="7F20B83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пер. Бульварный, д.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14C0" w14:textId="50073A5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38B365DA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1E9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1F6" w14:textId="3D82C19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A4EB" w14:textId="6B8D6B2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Ковырзина, д. 42,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491C" w14:textId="6769B34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7102871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3C4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5E36" w14:textId="5C4952E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3DD" w14:textId="0C1A381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Садовая, д. 16,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EC0" w14:textId="5D0EF3D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9E547A6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55D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3F8" w14:textId="03FE901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0AB" w14:textId="1A034F2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Садовая, д. 20,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9B57" w14:textId="21AE866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7A26AFB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8C7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6170" w14:textId="57E95A0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F137" w14:textId="6CBB549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Садовая, д. 28,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36EF" w14:textId="3F66254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E96A63C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4A7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B84A" w14:textId="2E2EA7F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3AB" w14:textId="04F4891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Леваневского, д. 15,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FDA" w14:textId="4CB21B0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2FCBBD6B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360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390" w14:textId="4EED784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06E9" w14:textId="283D46B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пер. Побежимова, д. 1е,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B94" w14:textId="67C3680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57FCC04C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871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5ECF" w14:textId="072C30A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F78D" w14:textId="219572A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Ломоносова, у д. 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F68" w14:textId="505B954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79043EBE" w14:textId="77777777" w:rsidTr="00640B9D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037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EC1A" w14:textId="45546AD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A6B" w14:textId="3B9C9D3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Кедрова, д. 2,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AC0D" w14:textId="7DAA71A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7605A171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FEE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A657" w14:textId="5293759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BB8" w14:textId="16C343D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Вокзальная, д. 11,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F5C6" w14:textId="22664B7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653273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573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0FC6" w14:textId="7E1350F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D5F" w14:textId="4B93356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Североморская, д. 3,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107C" w14:textId="69F19CE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6240B1E3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050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5A8" w14:textId="4615DA2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4642" w14:textId="460E893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Североморская, д. 7,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78F9" w14:textId="7992BF6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18BF5FD8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2B9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A07D" w14:textId="4F5F4D3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CAAE" w14:textId="5F00206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Горького, д. 76,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68DA" w14:textId="0DC633E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C366E09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37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07F" w14:textId="1621BCD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67AB" w14:textId="5182FCE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Свободы, д. 45, (у здания бывшей ветлаборатории)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4824" w14:textId="07C107A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398C53DE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2AC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2600" w14:textId="2755CAF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9973" w14:textId="33C41C1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Северо-Западная д. 17,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A4AC" w14:textId="134F14A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24BDA732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956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5D7" w14:textId="21571C5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9D96" w14:textId="27AF843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Ленина, у школы № 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535B" w14:textId="5BD8A1C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D91F080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FA8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DA6" w14:textId="25E66C6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804" w14:textId="646455E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Сосновая, д. 2,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18D1" w14:textId="20C388A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28BD20A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51E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672E" w14:textId="13D9738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10E7" w14:textId="3DBDE5F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Красноармейская, д. 85,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2F8E" w14:textId="085ECA2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0F6CDE52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2D6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FC53" w14:textId="1830C54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B446" w14:textId="0929E44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Кирова – ул. Горбача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F482" w14:textId="377D552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05BA33C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A10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D41" w14:textId="220DDF9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88B" w14:textId="3B51034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Автодорожная, д. 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B825" w14:textId="5E390BC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33EA30BD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B54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4A4B" w14:textId="094825D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442" w14:textId="0BFCF45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Н. Томиловой, д. 45,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5F8A" w14:textId="30A93B3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40</w:t>
            </w:r>
          </w:p>
        </w:tc>
      </w:tr>
      <w:tr w:rsidR="00130A4C" w:rsidRPr="00B94DAC" w14:paraId="1F35FB64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830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5825" w14:textId="2FE0452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A8C" w14:textId="62CE0D7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Первомайская, д. 54,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89BE" w14:textId="1DB6482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42</w:t>
            </w:r>
          </w:p>
        </w:tc>
      </w:tr>
      <w:tr w:rsidR="00130A4C" w:rsidRPr="00B94DAC" w14:paraId="7DCF025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FC1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3F1" w14:textId="49C8DA4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4DF0" w14:textId="5B53873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Первомайская, д. 84,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720C" w14:textId="74FAD30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5558E7E4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7E2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6638" w14:textId="396AC71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EF4" w14:textId="144A0F4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Строителей, д. 4 «а»,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5ECF" w14:textId="557EFC6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538D1407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F49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FC41" w14:textId="5064630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5EC" w14:textId="3B9F669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Заводская, д. 13, (у реки)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C87" w14:textId="03A6BAB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0122D4CF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3A5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07BA" w14:textId="363884D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888" w14:textId="4A4A11A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Киевская, д. 3 «а»,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884E" w14:textId="05EF44E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5BAE44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ACB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C611" w14:textId="314D493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A7F" w14:textId="6C2FEEC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Красноармейская, у школы № 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CF9F" w14:textId="2E54CAA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88ADEED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1F4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C6E" w14:textId="7CFF327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88B" w14:textId="3A2F4D8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60 лет Октября у д. 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C9FD" w14:textId="473342C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03AD0DD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192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5B42" w14:textId="653F53B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35F" w14:textId="667915B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Советская у д. 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2B0F" w14:textId="1494FB7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58B99D0A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963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6CFB" w14:textId="497ABF7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171" w14:textId="02A3A85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Тоншаевская 17а,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7A32" w14:textId="327F1EA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219497A0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706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592" w14:textId="0510E08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228B" w14:textId="326F45E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в 36 метрах юго-западнее д. 1 по ул. Индустриальная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DD1E" w14:textId="51C6D4A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72000ED9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92C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C08" w14:textId="738149E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C0EC" w14:textId="3FD39DF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в 16 метрах южнее д. 4 по ул. Промартельная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349B" w14:textId="53D85C5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2F5F6A21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944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5A8" w14:textId="41FD97C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1A7" w14:textId="0B073B6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в 16 метрах северо-восточнее д. 33 по пер. Костанаева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909" w14:textId="2E5C2BE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75CE94E" w14:textId="77777777" w:rsidTr="00130A4C">
        <w:trPr>
          <w:trHeight w:val="7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312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A138" w14:textId="38B4C49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047" w14:textId="32E9F78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в 59 м. северо-западнее д. 43 по ул. Карла Либкнехта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5858" w14:textId="210C5D9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269F2F3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3E2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928" w14:textId="09E60AF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A56" w14:textId="4E890BE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Загородная, д. 17, сооружение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2F3D" w14:textId="727001B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3CA6A842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B51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4234" w14:textId="593FEEE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7380" w14:textId="05AD91D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 пер. Тихий, д. 1;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91C9" w14:textId="4DFE8D5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5CBFFFAC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B67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6F1C" w14:textId="04BD558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5F63" w14:textId="1AAAF96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Советская у д. 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6EB0" w14:textId="3982188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1DC27F8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49F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D51" w14:textId="6E872A0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8050" w14:textId="184A96B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Промысловая д. 1</w:t>
            </w:r>
            <w:r>
              <w:rPr>
                <w:sz w:val="24"/>
              </w:rPr>
              <w:t>а</w:t>
            </w:r>
            <w:r w:rsidRPr="000B1C20">
              <w:rPr>
                <w:sz w:val="24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8A4D" w14:textId="4EF2E00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02CC0C96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D91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E60" w14:textId="526456C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7A1" w14:textId="0084386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Пушкина д. 30 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A26D" w14:textId="5689849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F53ADB4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8E2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ABB" w14:textId="761696E7" w:rsidR="00130A4C" w:rsidRPr="000B1C20" w:rsidRDefault="00130A4C" w:rsidP="00130A4C">
            <w:pPr>
              <w:rPr>
                <w:color w:val="000000"/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B7A0" w14:textId="1012BDB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</w:t>
            </w:r>
            <w:r>
              <w:rPr>
                <w:sz w:val="24"/>
              </w:rPr>
              <w:t xml:space="preserve"> Шевченко д.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137E" w14:textId="15FC7B1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60</w:t>
            </w:r>
          </w:p>
        </w:tc>
      </w:tr>
      <w:tr w:rsidR="00130A4C" w:rsidRPr="00B94DAC" w14:paraId="221FACB9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9F9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5AF7" w14:textId="5BA80AE3" w:rsidR="00130A4C" w:rsidRPr="000B1C20" w:rsidRDefault="00130A4C" w:rsidP="00130A4C">
            <w:pPr>
              <w:rPr>
                <w:color w:val="000000"/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6EAE" w14:textId="3A05D79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</w:t>
            </w:r>
            <w:r>
              <w:rPr>
                <w:sz w:val="24"/>
              </w:rPr>
              <w:t xml:space="preserve"> пер. Прибрежный д. 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917F" w14:textId="647A6F0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726985DE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0B2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97C1" w14:textId="58B680C1" w:rsidR="00130A4C" w:rsidRPr="000B1C20" w:rsidRDefault="00130A4C" w:rsidP="00130A4C">
            <w:pPr>
              <w:rPr>
                <w:color w:val="000000"/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B6FB" w14:textId="6900494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г.Няндома, ул. Строителей, д.</w:t>
            </w:r>
            <w:r>
              <w:rPr>
                <w:sz w:val="24"/>
              </w:rPr>
              <w:t xml:space="preserve"> 23 а</w:t>
            </w:r>
            <w:r w:rsidRPr="000B1C20">
              <w:rPr>
                <w:sz w:val="24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8C2E" w14:textId="41BBF40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100</w:t>
            </w:r>
          </w:p>
        </w:tc>
      </w:tr>
      <w:tr w:rsidR="00130A4C" w:rsidRPr="00B94DAC" w14:paraId="3B8BD4C7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844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C74F" w14:textId="4472692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7DF" w14:textId="27DEE31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Няндомский район, дер. Конда, в 25 м. западнее д. 11 по ул. Советская;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0A46" w14:textId="3B6CC71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60</w:t>
            </w:r>
          </w:p>
        </w:tc>
      </w:tr>
      <w:tr w:rsidR="00130A4C" w:rsidRPr="00B94DAC" w14:paraId="0444EF10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BCB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C44B" w14:textId="2070352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6F5A" w14:textId="70697F3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Няндомский район, ж/д ст. Бурачиха, в 82 м. восточнее д. 13 по ул. Советская;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D219" w14:textId="766FC7E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60</w:t>
            </w:r>
          </w:p>
        </w:tc>
      </w:tr>
      <w:tr w:rsidR="00130A4C" w:rsidRPr="00B94DAC" w14:paraId="66AD6A42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F47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675" w14:textId="789A195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CB0E" w14:textId="2922BB5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Няндомский район, ж/д ст. Бурачиха, в 20 м. северо-восточнее д. 10 по ул. Советская;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B068" w14:textId="3687BD9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60</w:t>
            </w:r>
          </w:p>
        </w:tc>
      </w:tr>
      <w:tr w:rsidR="00130A4C" w:rsidRPr="00B94DAC" w14:paraId="6EFFF05E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33A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DD72" w14:textId="6CFDC02A" w:rsidR="00130A4C" w:rsidRPr="000B1C20" w:rsidRDefault="00130A4C" w:rsidP="00130A4C">
            <w:pPr>
              <w:rPr>
                <w:color w:val="000000"/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C56" w14:textId="16ACB33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Няндомский район, дер. Андреевская</w:t>
            </w:r>
            <w:r>
              <w:rPr>
                <w:sz w:val="24"/>
              </w:rPr>
              <w:t xml:space="preserve"> (у моста)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DBD9" w14:textId="1080C85C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79024B5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561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031" w14:textId="7F6B995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CE7F" w14:textId="1C6071A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Няндомский район, ж/д ст. Полоха, в 400 м южнее здания железнодорожной станции.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5BEB" w14:textId="379332FC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FFD16C9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018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6B6" w14:textId="5DE65FA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D8D2" w14:textId="55C04AB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Няндома, Городской пруд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1D62" w14:textId="2517C4E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A7B0204" w14:textId="77777777" w:rsidTr="00130A4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033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241" w14:textId="69F009E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B91" w14:textId="7583AEE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Няндома, оз. Карасово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EBEE" w14:textId="1BEA16E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94E3DD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5D9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480" w14:textId="38B85E9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473C" w14:textId="4EA4E57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 ул. Каменная, оз. Кислое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D6BE" w14:textId="00FA413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A504A08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726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1AB" w14:textId="1410F2B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9B9E" w14:textId="38700F0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 ул. Труда, оз. Кислое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6415" w14:textId="1BA5BD7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A9E1B80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C49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8FDF" w14:textId="693C0AA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2366" w14:textId="520C30E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ж/д ст. Бурачиха, ул. Советская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CE2" w14:textId="4062652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D73DFA5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F20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483D" w14:textId="3F70AC8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1C69" w14:textId="472FB44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ж/д ст. Бурачиха, на выезде;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0DE" w14:textId="19D0911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701463A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A57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EFB" w14:textId="6096F84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AA0" w14:textId="0075DEA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ж/д ст. Бурачиха, ул. Советская, Бурачихинская школа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9815" w14:textId="715A9C0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052D16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0EC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2E8E" w14:textId="1ABEA73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8E3" w14:textId="140DE60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ж/д ст. Полоха, ул. Советская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BAB" w14:textId="3C21C59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4D048AC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D41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BD11" w14:textId="1F21950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03ED" w14:textId="2A88328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п. Шестиозерский, Шестиозерская школа</w:t>
            </w:r>
            <w:r w:rsidRPr="000B1C20">
              <w:rPr>
                <w:sz w:val="24"/>
                <w:lang w:val="en-US"/>
              </w:rPr>
              <w:t>;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332" w14:textId="76A5F91C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29A3D28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AA5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D8D" w14:textId="665F72F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Пирс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A8C7" w14:textId="391109B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д. Шултус, ул. Мостовая (на мосту).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9BBB" w14:textId="58529D6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407FD9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1AC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F57" w14:textId="76CAD28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FC67" w14:textId="6B9C718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Севастьянова, 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3083" w14:textId="746D90E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852B82B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4D6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95A6" w14:textId="5DFCADC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FFB6" w14:textId="415965D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Севастьянова, 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A871" w14:textId="2A5C938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356FB8A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F72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63F9" w14:textId="41A4D3C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0D25" w14:textId="1DA59F0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Севастьянова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8F5" w14:textId="3C94A97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0A3DB0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C37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4A87" w14:textId="6B5CB97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1F1E" w14:textId="75D1F3C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ул.Севастьянова– Строителей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5D9B" w14:textId="2E35102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5FB7CA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501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8C6" w14:textId="5F437A4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77AA" w14:textId="12811FC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Строителей, 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7CF" w14:textId="44B928D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FA4C57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21A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6FC" w14:textId="3AB68EE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82EB" w14:textId="7EAC3DF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ул.Строителей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570A" w14:textId="0E60B24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ACA2DB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48B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9270" w14:textId="0894BB4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9333" w14:textId="30D36EC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Строителей, 23б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DED4" w14:textId="2EA4E08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B4681B8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1F3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7B9C" w14:textId="4CE0CB8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D38" w14:textId="3A4C933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Строителей, 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5D0" w14:textId="0647845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50F492C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62C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4EB" w14:textId="66ED2A9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BA7" w14:textId="26B797A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Строителей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B430" w14:textId="00AD1F3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4ACCB9F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A3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142" w14:textId="3387212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0D0" w14:textId="6C423EE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Строителей,20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76EA" w14:textId="0C93C63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29FBB27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59B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C236" w14:textId="620F56D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757" w14:textId="5447DAB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ED6F" w14:textId="1C2722A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051CD8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9C8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2328" w14:textId="0182699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000" w14:textId="639ECCC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Ленина, 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1532" w14:textId="2468AE9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5E2F6B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380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E314" w14:textId="031A962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3967" w14:textId="5E2241B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Ленина, 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0C35" w14:textId="5EFE406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7E075D0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A8E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15A" w14:textId="2DFE77F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C15" w14:textId="633FBA0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Ленина, 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F0A9" w14:textId="5AFA002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F3F15C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6E0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B91E" w14:textId="164DD78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B048" w14:textId="1ED0B9B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EDD" w14:textId="43E3DD6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559F92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E61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4D9" w14:textId="4351FA1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6E8" w14:textId="4871A88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3116" w14:textId="17B2D74C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6C71EE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1C4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15CD" w14:textId="3AF54F9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CAF" w14:textId="4B5A1C7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60 лет Октября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FBB5" w14:textId="42FA4EA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7C4AB3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519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853" w14:textId="6FFA36C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C69" w14:textId="5B03565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60 лет Октября, 32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2CA" w14:textId="17A7766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352C7D8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26B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9DC" w14:textId="6D15617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17AA" w14:textId="2A139E7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60 лет Октября, 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59AA" w14:textId="0E75B67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672397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715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5E68" w14:textId="6848E9F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B324" w14:textId="4DB3462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60 лет Октября,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4281" w14:textId="54E6C34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5B7646B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361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DB6" w14:textId="5044C3E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D48A" w14:textId="7196F08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60 лет Октября, 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5EB1" w14:textId="33DE943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8A8F45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99C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C0A" w14:textId="791C7BF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0FD2" w14:textId="4695506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Ф.Платтена,7–ул.Ленина, 29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379" w14:textId="7CEA0EB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B2DF39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73D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FA11" w14:textId="54CB8C2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1480" w14:textId="6939E9C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Ф. Платтена,11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6BD7" w14:textId="3A43C73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0A47549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E10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F0E" w14:textId="1FCD095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76D" w14:textId="6DC9CB1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Леваневского, 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2C5" w14:textId="553F6F1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01A1AE9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439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E78B" w14:textId="17EC1F8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F7C" w14:textId="7180DE6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Леваневского – ул. Гагарина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5A6F" w14:textId="7D9494F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7E0C2B9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142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7FF3" w14:textId="58825E7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6E4F" w14:textId="77E05C3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Леваневского,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5EEE" w14:textId="4823FE5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D8FEC1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337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4B0" w14:textId="1C6F3F6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D936" w14:textId="753FC67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5DCB" w14:textId="27E0CFA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AA4BC9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1DA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7917" w14:textId="72DFCDB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700" w14:textId="2AAD742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552" w14:textId="768C270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FB5486F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76E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1611" w14:textId="0EE314D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313" w14:textId="7F285A5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8а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2C09" w14:textId="79C1B85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5BD163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AB2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4E8" w14:textId="38A404A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BAF" w14:textId="4A1E62D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84E" w14:textId="17CAC7F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77BB5C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FEB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6CB2" w14:textId="0754490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E09" w14:textId="0AC3BF6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ж/д больница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3B5" w14:textId="596706A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FAEC906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347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B04" w14:textId="47814AE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BE2" w14:textId="1291D93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ж/д больница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BAC5" w14:textId="60773B6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106C46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B12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64C2" w14:textId="4623922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51C6" w14:textId="0045BDF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ж/д больница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39FF" w14:textId="592E356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DD12B47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83C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97E" w14:textId="5DABB7C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095" w14:textId="0E9550B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Фадеева, ж/д больница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C8A" w14:textId="5CC4AF7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80ABB99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00E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B460" w14:textId="1FB5B7D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9687" w14:textId="11459DB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Красноармейская, 91-93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966D" w14:textId="008BBD9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B4AD57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BAE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726" w14:textId="195B751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551C" w14:textId="36BFA67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пер. Клубный – ул.Горького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2B02" w14:textId="0BF562D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42A444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81E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698A" w14:textId="64A720E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CA6B" w14:textId="7162D9D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пер.Клубный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068" w14:textId="5FDE685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E9D098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14B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D89" w14:textId="7AA7522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D9AB" w14:textId="784CD82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Южная,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162" w14:textId="7254BAF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E29EED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54F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7367" w14:textId="0007A08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10EF" w14:textId="370CA37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пер. Совхозный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C3B5" w14:textId="3795551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31B257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74A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80C" w14:textId="3FA50B9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07C" w14:textId="7AE6C8B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Киевская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47EE" w14:textId="76EF538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636AEE6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16C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A58" w14:textId="39B994F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5F8" w14:textId="02AFFEB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Островского, 28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11EE" w14:textId="5663ACD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DA1E3D3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ACC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5ED4" w14:textId="1F93ABC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D39D" w14:textId="34CA5B8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Урицкого,32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4849" w14:textId="48EAB5C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9A0D54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DE2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8452" w14:textId="7F32D7E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100F" w14:textId="5225858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Московская,11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054" w14:textId="6F4D89C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E1ACA45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67E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B82" w14:textId="5C91792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575F" w14:textId="0481AF0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Строителей, 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CF19" w14:textId="0CABB7B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FF70EC5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B14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CB93" w14:textId="53E0DA7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B2BF" w14:textId="7E2508A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Леваневского, 35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4E9F" w14:textId="32B3BD4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7F5594D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495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B480" w14:textId="74296A7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4BD2" w14:textId="6DC97F0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Ленина,47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3A3" w14:textId="3470FF7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24EA6DF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A49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826" w14:textId="73E5EDE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9B6" w14:textId="340A12E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0B1C20">
              <w:rPr>
                <w:sz w:val="24"/>
              </w:rPr>
              <w:t>кр. Каргополь-2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AC1" w14:textId="6E048A2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18E6C0F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7AC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D062" w14:textId="56E5C52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0536" w14:textId="01830C2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Школьная, 1  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51F" w14:textId="3F35274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99F9A62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55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DE0" w14:textId="47C99FE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AA94" w14:textId="1B75A91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Школьная, 1  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9EF3" w14:textId="752FB2D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AECA0E3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6DB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6765" w14:textId="1D08D50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39C" w14:textId="0BE4429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Лесная, 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A3ED" w14:textId="41EDC8B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A444DA5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084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6CE" w14:textId="76E18BD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D192" w14:textId="4EDBE73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Лесная, 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288" w14:textId="5A39D4D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9F6AAB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7C4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42C8" w14:textId="45BF961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BDF6" w14:textId="65424CA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Гагарина, 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A0CD" w14:textId="77A73D6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A316233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25C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D6BB" w14:textId="61ED02E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92AE" w14:textId="3B83D48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Гагарина, 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63AA" w14:textId="65EC926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81197A8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18A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1F4E" w14:textId="5C9489D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BC3E" w14:textId="4B7DE0F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Гагарина, 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62EA" w14:textId="3FBA6E5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F8EB83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CA0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2D0" w14:textId="4978F2F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FEBC" w14:textId="372B4E7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Чкалова, 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76B" w14:textId="6E27B40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633392B0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95E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B827" w14:textId="400DE33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85F6" w14:textId="136E5865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Чкалова, 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C59" w14:textId="04335CA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4A8C5FA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5A6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13E9" w14:textId="6FD2ADFD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A1A" w14:textId="0B41C56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Чкалова, 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69A" w14:textId="41750A0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C5B394C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055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496" w14:textId="0069AA2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364" w14:textId="753EC86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Производственная, 57а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4C85" w14:textId="420E158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B72FDE7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E2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35D3" w14:textId="70B1CC6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B4B1" w14:textId="049BC66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Производственная, 57а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DF3" w14:textId="315C4F8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8BF02FB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4C9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86F0" w14:textId="6FFC29C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7AAF" w14:textId="671832B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Производственная, 57а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76B7" w14:textId="3D63E16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7882F86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090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89E9" w14:textId="37DC41D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96F9" w14:textId="265E7EA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Производственная, 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7F8D" w14:textId="3BCC2EA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30725A1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DF5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7F5" w14:textId="17D5A62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5127" w14:textId="122CD2C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Производственная, 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EF6" w14:textId="2327640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A8064F9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91C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4D8" w14:textId="7A53D49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07D0" w14:textId="5C9E485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ул. Спортивная, 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877" w14:textId="3935882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93B09F7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AA0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AFD5" w14:textId="7D10C94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290" w14:textId="3F4B53E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9E84" w14:textId="55B54D0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ABC968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24A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917" w14:textId="080689D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1073" w14:textId="47DFAF1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43A" w14:textId="2759185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71ABDCC0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852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F7AA" w14:textId="7DE2462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2D6" w14:textId="6B4E140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072B" w14:textId="200721F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3C6694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B3A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C7C" w14:textId="6CAB4D7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CAE" w14:textId="2D63FDC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7C89" w14:textId="4CAFA7B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429DD364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12D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AB3" w14:textId="02C6D64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13E2" w14:textId="700AB67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D5ED" w14:textId="09C2429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0C2E97DA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8B8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376" w14:textId="2116F66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DA6" w14:textId="66060B61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52A6" w14:textId="7C827C2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3D4C2839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4F1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82B" w14:textId="08F77F07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DA6" w14:textId="10EF6BAC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3CD" w14:textId="34E15BA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083DFCC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EA0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CCED" w14:textId="19D0DD1A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284" w14:textId="4C025A6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673" w14:textId="4484EE5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15985AE0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5CA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D182" w14:textId="7CBEF2B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359" w14:textId="11524496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Промзона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620C" w14:textId="3AB8DBB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334F437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082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DCFD" w14:textId="4471CF7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DCC9" w14:textId="1C1DDFF3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</w:t>
            </w:r>
            <w:r w:rsidRPr="000B1C20">
              <w:rPr>
                <w:color w:val="000000"/>
                <w:sz w:val="24"/>
              </w:rPr>
              <w:t>ул. Весенняя, 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E2E9" w14:textId="60D2FB3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2D15720E" w14:textId="77777777" w:rsidTr="00B21955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A74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9C65" w14:textId="5D2FD2D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гидрант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B8B7" w14:textId="41251C4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</w:rPr>
              <w:t>г. Няндома</w:t>
            </w:r>
            <w:r>
              <w:rPr>
                <w:sz w:val="24"/>
              </w:rPr>
              <w:t>,</w:t>
            </w:r>
            <w:r w:rsidRPr="000B1C20">
              <w:rPr>
                <w:sz w:val="24"/>
              </w:rPr>
              <w:t xml:space="preserve"> </w:t>
            </w:r>
            <w:r w:rsidRPr="000B1C20">
              <w:rPr>
                <w:color w:val="000000"/>
                <w:sz w:val="24"/>
              </w:rPr>
              <w:t>ул. Луговая, 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A00B" w14:textId="18FB413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-</w:t>
            </w:r>
          </w:p>
        </w:tc>
      </w:tr>
      <w:tr w:rsidR="00130A4C" w:rsidRPr="00B94DAC" w14:paraId="5E188678" w14:textId="77777777" w:rsidTr="00130A4C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8BA9" w14:textId="5C45DC7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Мошинское</w:t>
            </w:r>
          </w:p>
        </w:tc>
      </w:tr>
      <w:tr w:rsidR="00130A4C" w:rsidRPr="00B94DAC" w14:paraId="74949A17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6472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757" w14:textId="3F9763BE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DADA" w14:textId="2A7801D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д. Макаровская, ул. Набережная 4 (У конторы ООО «Агропромышленная компания»)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83A2" w14:textId="7838659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60</w:t>
            </w:r>
          </w:p>
        </w:tc>
      </w:tr>
      <w:tr w:rsidR="00130A4C" w:rsidRPr="00B94DAC" w14:paraId="7C2A22E3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660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111D" w14:textId="29B25C12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39D5" w14:textId="3A82F468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д. Петариха, ул. Школьная - 2 (У главного въезда в МСШ)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407" w14:textId="269EC9F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80</w:t>
            </w:r>
          </w:p>
        </w:tc>
      </w:tr>
      <w:tr w:rsidR="00130A4C" w:rsidRPr="00B94DAC" w14:paraId="27C37B0E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503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D0E7" w14:textId="4CE719C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0B0D" w14:textId="58D441D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д. Городская 9е (рядом с мастерскими на территории Детского дома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189" w14:textId="34B60C4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100</w:t>
            </w:r>
          </w:p>
        </w:tc>
      </w:tr>
      <w:tr w:rsidR="00130A4C" w:rsidRPr="00B94DAC" w14:paraId="4AF5370F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8A1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BE4" w14:textId="61EE42B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1FB9" w14:textId="1338FE6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д. Логиновская, пер. Индустриальный-5 (у старой котельной)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4B8" w14:textId="4701BE9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100</w:t>
            </w:r>
          </w:p>
        </w:tc>
      </w:tr>
      <w:tr w:rsidR="00130A4C" w:rsidRPr="00B94DAC" w14:paraId="40886483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077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A2AC" w14:textId="2CC548C4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61AC" w14:textId="27855189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п. Заозерный, ул. Лесная -18 (Заозерная школа)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903" w14:textId="28F93C3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100</w:t>
            </w:r>
          </w:p>
        </w:tc>
      </w:tr>
      <w:tr w:rsidR="00130A4C" w:rsidRPr="00B94DAC" w14:paraId="065F114C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D4A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B795" w14:textId="4095AF70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9496" w14:textId="177820A9" w:rsidR="00130A4C" w:rsidRPr="000B1C20" w:rsidRDefault="00130A4C" w:rsidP="00130A4C">
            <w:pPr>
              <w:spacing w:line="276" w:lineRule="auto"/>
              <w:rPr>
                <w:sz w:val="24"/>
                <w:lang w:eastAsia="en-US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д. Волковская (Воезеро) ул. Центральная -9 (Воезерская школа)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D54" w14:textId="7C87B48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60</w:t>
            </w:r>
          </w:p>
        </w:tc>
      </w:tr>
      <w:tr w:rsidR="00130A4C" w:rsidRPr="00B94DAC" w14:paraId="6B2CD475" w14:textId="77777777" w:rsidTr="00390B6E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34C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6C0B" w14:textId="6115D04B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DE74" w14:textId="1CE4C68F" w:rsidR="00130A4C" w:rsidRPr="000B1C20" w:rsidRDefault="00130A4C" w:rsidP="00130A4C">
            <w:pPr>
              <w:rPr>
                <w:sz w:val="24"/>
              </w:rPr>
            </w:pPr>
            <w:r w:rsidRPr="000B1C20">
              <w:rPr>
                <w:sz w:val="24"/>
                <w:lang w:eastAsia="en-US"/>
              </w:rPr>
              <w:t>Архангельская область, Няндомский район, д. Гора, (по правой стороне дороги по направлению к ферме АПК)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1F62" w14:textId="7D25F29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100</w:t>
            </w:r>
          </w:p>
        </w:tc>
      </w:tr>
      <w:tr w:rsidR="00130A4C" w:rsidRPr="00B94DAC" w14:paraId="4450F72D" w14:textId="77777777" w:rsidTr="00130A4C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7CCF" w14:textId="00716C7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Шалакушское</w:t>
            </w:r>
          </w:p>
        </w:tc>
      </w:tr>
      <w:tr w:rsidR="00130A4C" w:rsidRPr="00B94DAC" w14:paraId="11520586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5B5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7C04" w14:textId="0E02AB24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3B8" w14:textId="69AE831D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п. Шалакуша, ул.Строителей  в 12 метрах юго - восточнее дома №20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A600" w14:textId="28A7E885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70CAD57F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B00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DC2" w14:textId="304DF53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7DEE" w14:textId="014443E8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п.Шалакуша, ул.Строителей в 37 метрах юго - восточнее дома №9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07E5" w14:textId="5E7440D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25</w:t>
            </w:r>
          </w:p>
        </w:tc>
      </w:tr>
      <w:tr w:rsidR="00130A4C" w:rsidRPr="00B94DAC" w14:paraId="2D87126B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6C4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1B61" w14:textId="6046720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EA9" w14:textId="51E55623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ул.Матросова в 10 м севернее дома №17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F44" w14:textId="5AB9FFB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54</w:t>
            </w:r>
          </w:p>
        </w:tc>
      </w:tr>
      <w:tr w:rsidR="00130A4C" w:rsidRPr="00B94DAC" w14:paraId="54E6B2E8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6DF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3198" w14:textId="35BA6503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4DEA" w14:textId="78121F44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ул.Дубинина в 23 м юго - восточнее дома №10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968F" w14:textId="33D775D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0895520D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48A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BE07" w14:textId="0EA7AB9A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F574" w14:textId="1DB7F716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ул.Дубинина в 25 м северо-западнее дома №18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C96" w14:textId="4A33843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6C4C960D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845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369" w14:textId="289B771D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9082" w14:textId="72768603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ул.Российская в 55 м юго-восточнее дома №2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BB99" w14:textId="1359A9EC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3E204CE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56C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30E" w14:textId="6B39C104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93DB" w14:textId="66676EFA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ул.Советская в 22 м восточнее дома №17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FD0" w14:textId="2CDD5E1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40</w:t>
            </w:r>
          </w:p>
        </w:tc>
      </w:tr>
      <w:tr w:rsidR="00130A4C" w:rsidRPr="00B94DAC" w14:paraId="515882E4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2F4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55FF" w14:textId="4526ADD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D3E1" w14:textId="7216A4F9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ул.Железнодорожная в 30 м северо-восточнее дома №17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4D9" w14:textId="07EF08D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54</w:t>
            </w:r>
          </w:p>
        </w:tc>
      </w:tr>
      <w:tr w:rsidR="00130A4C" w:rsidRPr="00B94DAC" w14:paraId="463D705E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3A9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BEC7" w14:textId="24AF1C02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AA0A" w14:textId="63E1EF49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ул.Матросова в 17 м юго-восточнее дома №1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D760" w14:textId="31E50A4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54</w:t>
            </w:r>
          </w:p>
        </w:tc>
      </w:tr>
      <w:tr w:rsidR="00130A4C" w:rsidRPr="00B94DAC" w14:paraId="7645B43A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8E9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9C97" w14:textId="5A57A620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FCE3" w14:textId="4608A204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ул.Луговая в 14 м восточнее дома №7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A0A6" w14:textId="0808EE9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40</w:t>
            </w:r>
          </w:p>
        </w:tc>
      </w:tr>
      <w:tr w:rsidR="00130A4C" w:rsidRPr="00B94DAC" w14:paraId="0764E7FC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108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840" w14:textId="0DEEE7B3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DFCC" w14:textId="3D558A41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ул.Ватутина в 10 м северо- западнее дома №2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407E" w14:textId="3EEA534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4E73821C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699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4CB" w14:textId="7F8CBE65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88B" w14:textId="03CEC854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ул.Октябрьская в 13 м восточнее дома 2А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B7DE" w14:textId="625F495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40</w:t>
            </w:r>
          </w:p>
        </w:tc>
      </w:tr>
      <w:tr w:rsidR="00130A4C" w:rsidRPr="00B94DAC" w14:paraId="1A796544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4A6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4B21" w14:textId="714BEA2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3C8" w14:textId="3346A720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Шалакуша,ул.Матросова,11а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EEB" w14:textId="3A11782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54</w:t>
            </w:r>
          </w:p>
        </w:tc>
      </w:tr>
      <w:tr w:rsidR="00130A4C" w:rsidRPr="00B94DAC" w14:paraId="0C7F5874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97A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B31E" w14:textId="5C253B2E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A61" w14:textId="7F54EB66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Шалакуша,ул.Матросова,25а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5E82" w14:textId="6BCFEEB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54A8F56B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089A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A0BC" w14:textId="3AD365D1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2D40" w14:textId="0245B3F1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 xml:space="preserve">Шалакуша ул.Заводская,8а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A10A" w14:textId="5715D65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0E81EA43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DC3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BB9" w14:textId="24CA00E3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7DC" w14:textId="64ED564A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 xml:space="preserve">Шалакуша ул.Лесопильщиков,4а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232A" w14:textId="23053B1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100</w:t>
            </w:r>
          </w:p>
        </w:tc>
      </w:tr>
      <w:tr w:rsidR="00130A4C" w:rsidRPr="00B94DAC" w14:paraId="3CA4B3E1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C450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FED7" w14:textId="70C1F524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466A" w14:textId="3708C8EF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 xml:space="preserve">Шалакуша,ул.Заводская,15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7978" w14:textId="3D23710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25</w:t>
            </w:r>
          </w:p>
        </w:tc>
      </w:tr>
      <w:tr w:rsidR="00130A4C" w:rsidRPr="00B94DAC" w14:paraId="64AFCE55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9CE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EFF0" w14:textId="2DF20C4E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ABC" w14:textId="4C3F6862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 xml:space="preserve">Шалакуша ул.Гагарина,11 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3714" w14:textId="014DD42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25</w:t>
            </w:r>
          </w:p>
        </w:tc>
      </w:tr>
      <w:tr w:rsidR="00130A4C" w:rsidRPr="00B94DAC" w14:paraId="6819084A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5C9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0BA" w14:textId="4FE88EF6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A58E" w14:textId="71D708B3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 xml:space="preserve">Шалакуша ул.Заводская,13 Б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0517" w14:textId="6BADD62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16</w:t>
            </w:r>
          </w:p>
        </w:tc>
      </w:tr>
      <w:tr w:rsidR="00130A4C" w:rsidRPr="00B94DAC" w14:paraId="5095C965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DCEB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FBA3" w14:textId="3E14D7EB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7501" w14:textId="67543991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Шалакуша,ул.Первомайская,1 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A91" w14:textId="66FF93A2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470470DF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171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6AD4" w14:textId="2631DBEC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492B" w14:textId="39E9A6C8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Шалакуша,ул.Комсомольская,2а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BDBB" w14:textId="22D0DB2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25</w:t>
            </w:r>
          </w:p>
        </w:tc>
      </w:tr>
      <w:tr w:rsidR="00130A4C" w:rsidRPr="00B94DAC" w14:paraId="41653050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5F3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E4E" w14:textId="536B752B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9A6A" w14:textId="2151A2B0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Шалакуша,ул.Дубинина,24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9133" w14:textId="0014F71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50</w:t>
            </w:r>
          </w:p>
        </w:tc>
      </w:tr>
      <w:tr w:rsidR="00130A4C" w:rsidRPr="00B94DAC" w14:paraId="36252298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3E4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4C75" w14:textId="7204CE5E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31D2" w14:textId="63BC2589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ул.Трубная в 33 м севернее дома №17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0EF1" w14:textId="168D218F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25</w:t>
            </w:r>
          </w:p>
        </w:tc>
      </w:tr>
      <w:tr w:rsidR="00130A4C" w:rsidRPr="00B94DAC" w14:paraId="3A82C11B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026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F373" w14:textId="3AFD4271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7F0" w14:textId="13334871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ул.П.Морозова в 33 м западнее дома №34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8EC3" w14:textId="4BC2C5A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40</w:t>
            </w:r>
          </w:p>
        </w:tc>
      </w:tr>
      <w:tr w:rsidR="00130A4C" w:rsidRPr="00B94DAC" w14:paraId="02AF19AB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2B9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BD8" w14:textId="6A8E07A0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919" w14:textId="28BFFE25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ул.Водная в 38 м севернее дома №17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90C" w14:textId="04F90300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5DE23B8B" w14:textId="77777777" w:rsidTr="000A73A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737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481" w14:textId="3039315F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B327" w14:textId="4B194EAF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Шалакуша, ул.П.Морозова в 95 м  восточнее дома №1а (у водонапорной башни 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44A" w14:textId="68F0C81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96</w:t>
            </w:r>
          </w:p>
        </w:tc>
      </w:tr>
      <w:tr w:rsidR="00130A4C" w:rsidRPr="00B94DAC" w14:paraId="06A26FB7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3A5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ABDE" w14:textId="1EB9E053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716" w14:textId="2D33C8B4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 - Новый ул. Пионерская в 26 метрах восточнее дома №13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3CBF" w14:textId="1AB7E6B3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5B988263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6A9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129" w14:textId="2D613444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C7C" w14:textId="0D83E691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Лепша-Новый,ул.Строительная,11а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CBAD" w14:textId="1C1A2D9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47C9790F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084E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0E0" w14:textId="0EFFB8AE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F1E" w14:textId="1555BC56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Лепша-Новый,ул.Советская,3а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3F27" w14:textId="33545F3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28C4E3C1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0FA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BC3B" w14:textId="13C1F1CB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D902" w14:textId="05ABCB70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Лепша-Новый,ул.Советская,17в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F6B1" w14:textId="0B3787B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76C276BB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3BE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01F" w14:textId="626FEE2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C1FC" w14:textId="645BA245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Лепша-Новый,ул.Строительная,36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987" w14:textId="6E6244B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79BDC928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EA3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B9E9" w14:textId="443DE0BB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0480" w14:textId="19E82D1B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Лепша-Новый,ул.Строительная,15а ( у ангара)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68B6" w14:textId="2B75AED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2EE330A3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8D5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8C3F" w14:textId="6F45C740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7EB" w14:textId="1EA5BE8B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Лепша-Новый,ул.Октябрьская,6а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F17E" w14:textId="576F262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36</w:t>
            </w:r>
          </w:p>
        </w:tc>
      </w:tr>
      <w:tr w:rsidR="00130A4C" w:rsidRPr="00B94DAC" w14:paraId="66FBD84A" w14:textId="77777777" w:rsidTr="00314DF0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AA1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C21" w14:textId="270F924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0DC7" w14:textId="4DBCCD80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Лепша-Новый,ул.Строительная,12 ( у конторы)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8BCC" w14:textId="243DB93B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25</w:t>
            </w:r>
          </w:p>
        </w:tc>
      </w:tr>
      <w:tr w:rsidR="00130A4C" w:rsidRPr="00B94DAC" w14:paraId="2DD4B836" w14:textId="77777777" w:rsidTr="008B08D7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7E26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DE4" w14:textId="11B90ADE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7DB" w14:textId="089B11C3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лес.пос. Ивакша, ул.Строительнаяв 28 м  восточнее дома №2 (открытый)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948" w14:textId="46D57488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11CCC20A" w14:textId="77777777" w:rsidTr="008B08D7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CD47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F894" w14:textId="48E3BEF2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329" w14:textId="1FF96678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лес.пос. Ивакша,пер. Безимянный в 22 м юго- восточнее дома №6 (открытый)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D39" w14:textId="05E45E0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7730C6EB" w14:textId="77777777" w:rsidTr="008B08D7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B68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C8C" w14:textId="66516CB1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4215" w14:textId="5CEB980E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лес.пос. Ивакша, ул.Маяковского в 78 м северо -  восточнее дома №14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F6C6" w14:textId="24F8C7A1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134B2F9C" w14:textId="77777777" w:rsidTr="008B08D7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2008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93B7" w14:textId="5A2F8162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D840" w14:textId="788DC049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лес.пос. Ивакша, ул.Лесная в 60 м северо-восточнее дома №5 (открытый)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0A5B" w14:textId="770F3A16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5C00C012" w14:textId="77777777" w:rsidTr="00783E5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3263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DB15" w14:textId="2C903C9E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6350" w14:textId="6CAB20A7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лес.пос. Тарза ул. Строителей в 20 м юго- западнее дома №10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ADC2" w14:textId="1E344C97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76297D06" w14:textId="77777777" w:rsidTr="00783E5C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EEDC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2B36" w14:textId="20AB1FF0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6C9" w14:textId="035AD9AB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лес.пос. Тарза ул. Железнодорожная в 26 м западнее дома №23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43B6" w14:textId="576AF43A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30487D72" w14:textId="77777777" w:rsidTr="001819FF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3C34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5575" w14:textId="558FFEED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6AF" w14:textId="2DEC579E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ст. Лельма ул. Железнодорожная в 29 м северо-восточнее дома №10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E80" w14:textId="3D2837D4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73A3B39E" w14:textId="77777777" w:rsidTr="001819FF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5A0D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842F" w14:textId="27338AB9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C248" w14:textId="20A75286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ст. Лельма ул. Центральная в 22 м северо-восточнее дома №10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41BD" w14:textId="4AF282ED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1AEBD03B" w14:textId="77777777" w:rsidTr="001819FF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AAEF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A74" w14:textId="49089E41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FA2" w14:textId="02E4FEFE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жд.ст. Лельма ул.Лесная в 49 м западнее дома №16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C3C" w14:textId="54959FCE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  <w:tr w:rsidR="00130A4C" w:rsidRPr="00B94DAC" w14:paraId="613DB623" w14:textId="77777777" w:rsidTr="00067136">
        <w:trPr>
          <w:trHeight w:val="31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3761" w14:textId="77777777" w:rsidR="00130A4C" w:rsidRPr="000B1C20" w:rsidRDefault="00130A4C" w:rsidP="008D2BE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7D2D" w14:textId="6521060D" w:rsidR="00130A4C" w:rsidRPr="000B1C20" w:rsidRDefault="00130A4C" w:rsidP="00130A4C">
            <w:pPr>
              <w:rPr>
                <w:sz w:val="24"/>
              </w:rPr>
            </w:pPr>
            <w:r w:rsidRPr="000E237A">
              <w:rPr>
                <w:color w:val="000000"/>
                <w:sz w:val="24"/>
              </w:rPr>
              <w:t>Пожарный водоём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145" w14:textId="1DD26712" w:rsidR="00130A4C" w:rsidRPr="000B1C20" w:rsidRDefault="00130A4C" w:rsidP="00130A4C">
            <w:pPr>
              <w:rPr>
                <w:sz w:val="24"/>
              </w:rPr>
            </w:pPr>
            <w:r w:rsidRPr="00E76387">
              <w:rPr>
                <w:sz w:val="24"/>
              </w:rPr>
              <w:t>дер. Ступинская ул. Молодежная в 10 метрах  северо-восточнее дома №13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733" w14:textId="0B207649" w:rsidR="00130A4C" w:rsidRPr="00130A4C" w:rsidRDefault="00130A4C" w:rsidP="00130A4C">
            <w:pPr>
              <w:jc w:val="center"/>
              <w:rPr>
                <w:sz w:val="24"/>
              </w:rPr>
            </w:pPr>
            <w:r w:rsidRPr="00130A4C">
              <w:rPr>
                <w:sz w:val="24"/>
              </w:rPr>
              <w:t>30</w:t>
            </w:r>
          </w:p>
        </w:tc>
      </w:tr>
    </w:tbl>
    <w:p w14:paraId="162E7403" w14:textId="77777777" w:rsidR="00B94DAC" w:rsidRPr="00B94DAC" w:rsidRDefault="00B94DAC" w:rsidP="00DF1488">
      <w:pPr>
        <w:rPr>
          <w:rFonts w:ascii="PT Astra Serif" w:hAnsi="PT Astra Serif" w:cs="Lohit Devanagari"/>
          <w:kern w:val="2"/>
          <w:szCs w:val="28"/>
          <w:lang w:bidi="ru-RU"/>
        </w:rPr>
      </w:pPr>
    </w:p>
    <w:p w14:paraId="2D32F4EC" w14:textId="77777777" w:rsidR="000B1C20" w:rsidRDefault="000B1C20" w:rsidP="00DF148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  <w:sectPr w:rsidR="000B1C20" w:rsidSect="000B1C20">
          <w:pgSz w:w="16840" w:h="11905" w:orient="landscape" w:code="9"/>
          <w:pgMar w:top="851" w:right="1134" w:bottom="1701" w:left="567" w:header="567" w:footer="0" w:gutter="0"/>
          <w:cols w:space="720"/>
          <w:docGrid w:linePitch="381"/>
        </w:sectPr>
      </w:pPr>
    </w:p>
    <w:p w14:paraId="526EBAE0" w14:textId="550147F9" w:rsidR="00D62E6D" w:rsidRPr="00B94DAC" w:rsidRDefault="00D62E6D" w:rsidP="00DF1488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</w:p>
    <w:sectPr w:rsidR="00D62E6D" w:rsidRPr="00B94DAC" w:rsidSect="00F9168C"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0009" w14:textId="77777777" w:rsidR="004B526D" w:rsidRDefault="004B526D">
      <w:r>
        <w:separator/>
      </w:r>
    </w:p>
  </w:endnote>
  <w:endnote w:type="continuationSeparator" w:id="0">
    <w:p w14:paraId="4D75E3EF" w14:textId="77777777" w:rsidR="004B526D" w:rsidRDefault="004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Han Sans CN Regular"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roman"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9888" w14:textId="77777777" w:rsidR="004B526D" w:rsidRDefault="004B526D">
      <w:r>
        <w:separator/>
      </w:r>
    </w:p>
  </w:footnote>
  <w:footnote w:type="continuationSeparator" w:id="0">
    <w:p w14:paraId="5C0AAD5D" w14:textId="77777777" w:rsidR="004B526D" w:rsidRDefault="004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1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1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072FF659" w:rsidR="00686358" w:rsidRPr="00C7038B" w:rsidRDefault="00686358" w:rsidP="001D56FE">
          <w:pPr>
            <w:jc w:val="center"/>
            <w:rPr>
              <w:szCs w:val="28"/>
            </w:rPr>
          </w:pPr>
          <w:bookmarkStart w:id="2" w:name="_Hlk125377301"/>
          <w:r>
            <w:rPr>
              <w:szCs w:val="28"/>
            </w:rPr>
            <w:t>от «</w:t>
          </w:r>
          <w:r w:rsidR="00460564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460564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460564">
            <w:rPr>
              <w:szCs w:val="28"/>
            </w:rPr>
            <w:t>78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2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2181658C" w:rsidR="0004484F" w:rsidRDefault="0004484F" w:rsidP="001518B1">
    <w:pPr>
      <w:rPr>
        <w:szCs w:val="28"/>
      </w:rPr>
    </w:pPr>
  </w:p>
  <w:p w14:paraId="7C217E34" w14:textId="77777777" w:rsidR="00DF2404" w:rsidRPr="00D729AA" w:rsidRDefault="00DF2404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CFD756A"/>
    <w:multiLevelType w:val="multilevel"/>
    <w:tmpl w:val="A104A5B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ED66F6"/>
    <w:multiLevelType w:val="multilevel"/>
    <w:tmpl w:val="835605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3" w15:restartNumberingAfterBreak="0">
    <w:nsid w:val="15994029"/>
    <w:multiLevelType w:val="hybridMultilevel"/>
    <w:tmpl w:val="3FF27864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C21"/>
    <w:multiLevelType w:val="hybridMultilevel"/>
    <w:tmpl w:val="61405604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852EC"/>
    <w:multiLevelType w:val="hybridMultilevel"/>
    <w:tmpl w:val="DA3A8746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5977"/>
    <w:multiLevelType w:val="multilevel"/>
    <w:tmpl w:val="662657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7" w15:restartNumberingAfterBreak="0">
    <w:nsid w:val="30782956"/>
    <w:multiLevelType w:val="hybridMultilevel"/>
    <w:tmpl w:val="220C954C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4EA1"/>
    <w:multiLevelType w:val="multilevel"/>
    <w:tmpl w:val="835605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9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C4EAC"/>
    <w:multiLevelType w:val="hybridMultilevel"/>
    <w:tmpl w:val="E910C16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9224AC"/>
    <w:multiLevelType w:val="multilevel"/>
    <w:tmpl w:val="046C05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99F6BDC"/>
    <w:multiLevelType w:val="hybridMultilevel"/>
    <w:tmpl w:val="3FBEC382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D3100"/>
    <w:multiLevelType w:val="hybridMultilevel"/>
    <w:tmpl w:val="1C0EB342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17E7E"/>
    <w:multiLevelType w:val="hybridMultilevel"/>
    <w:tmpl w:val="E98067E8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5D6"/>
    <w:multiLevelType w:val="hybridMultilevel"/>
    <w:tmpl w:val="14AEDE24"/>
    <w:lvl w:ilvl="0" w:tplc="C9681F9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2DFC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1C20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0A4C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BA7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9CC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49CE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5768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057B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A65D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483F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25B"/>
    <w:rsid w:val="00454C59"/>
    <w:rsid w:val="004553D8"/>
    <w:rsid w:val="00455680"/>
    <w:rsid w:val="00455CF5"/>
    <w:rsid w:val="00457621"/>
    <w:rsid w:val="004603FC"/>
    <w:rsid w:val="00460564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26D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C7E41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1723A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0C6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1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2BEE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0B6B"/>
    <w:rsid w:val="00961835"/>
    <w:rsid w:val="00962000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38A3"/>
    <w:rsid w:val="00973EF5"/>
    <w:rsid w:val="00974903"/>
    <w:rsid w:val="00974E02"/>
    <w:rsid w:val="00975C91"/>
    <w:rsid w:val="00975E01"/>
    <w:rsid w:val="00975E38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874FF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2D1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165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0CD7"/>
    <w:rsid w:val="00A43BA9"/>
    <w:rsid w:val="00A43F6B"/>
    <w:rsid w:val="00A44A5F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25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665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4DAC"/>
    <w:rsid w:val="00B95809"/>
    <w:rsid w:val="00B961C2"/>
    <w:rsid w:val="00BA182C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389A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451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0FBE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488"/>
    <w:rsid w:val="00DF1529"/>
    <w:rsid w:val="00DF21AE"/>
    <w:rsid w:val="00DF2404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2737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rsid w:val="00831B63"/>
    <w:rPr>
      <w:b/>
      <w:bCs/>
      <w:color w:val="26282F"/>
    </w:rPr>
  </w:style>
  <w:style w:type="character" w:customStyle="1" w:styleId="aff">
    <w:name w:val="Гипертекстовая ссылка"/>
    <w:rsid w:val="00831B63"/>
    <w:rPr>
      <w:b w:val="0"/>
      <w:bCs w:val="0"/>
      <w:color w:val="106BBE"/>
    </w:rPr>
  </w:style>
  <w:style w:type="paragraph" w:customStyle="1" w:styleId="ConsPlusTitle0">
    <w:name w:val="ConsPlusTitle"/>
    <w:qFormat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  <w:style w:type="paragraph" w:customStyle="1" w:styleId="afffa">
    <w:name w:val="Текст в заданном формате"/>
    <w:basedOn w:val="a"/>
    <w:qFormat/>
    <w:rsid w:val="00975E38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2F39-E46B-4F43-A564-7637169D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6</cp:revision>
  <cp:lastPrinted>2023-02-01T11:37:00Z</cp:lastPrinted>
  <dcterms:created xsi:type="dcterms:W3CDTF">2023-02-01T10:54:00Z</dcterms:created>
  <dcterms:modified xsi:type="dcterms:W3CDTF">2023-02-02T11:01:00Z</dcterms:modified>
</cp:coreProperties>
</file>