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76F6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Администрация муниципального образования</w:t>
      </w:r>
    </w:p>
    <w:p w14:paraId="00DB61E2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«Няндомский муниципальный район»</w:t>
      </w:r>
    </w:p>
    <w:p w14:paraId="7B46DC83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68867D62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ПОСТАНОВЛЕНИЕ</w:t>
      </w:r>
    </w:p>
    <w:p w14:paraId="0A84FE48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2B1BD64A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от «_</w:t>
      </w: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u w:val="single"/>
          <w:lang w:eastAsia="ru-RU"/>
        </w:rPr>
        <w:t>18</w:t>
      </w: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_» _</w:t>
      </w: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u w:val="single"/>
          <w:lang w:eastAsia="ru-RU"/>
        </w:rPr>
        <w:t>июня</w:t>
      </w: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_ 2019 г.                                                                                               № _</w:t>
      </w: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u w:val="single"/>
          <w:lang w:eastAsia="ru-RU"/>
        </w:rPr>
        <w:t>392</w:t>
      </w: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_</w:t>
      </w:r>
    </w:p>
    <w:p w14:paraId="65F8AF52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</w:p>
    <w:p w14:paraId="106ABFD9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г. Няндома Архангельской области</w:t>
      </w:r>
    </w:p>
    <w:p w14:paraId="6A4EA040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«Няндомский муниципальный район» и муниципального образования «Няндомское», 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566AED5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F4E1DB0" w14:textId="77777777" w:rsidR="00E95CE1" w:rsidRPr="00E95CE1" w:rsidRDefault="00E95CE1" w:rsidP="00E95CE1">
      <w:pPr>
        <w:shd w:val="clear" w:color="auto" w:fill="FFFFFF"/>
        <w:spacing w:before="225" w:after="225" w:line="240" w:lineRule="auto"/>
        <w:outlineLvl w:val="0"/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  <w:t>В целях реализации положений Федерального закона от 24.07.2007</w:t>
      </w:r>
      <w:r w:rsidRPr="00E95CE1">
        <w:rPr>
          <w:rFonts w:ascii="Tahoma" w:eastAsia="Times New Roman" w:hAnsi="Tahoma" w:cs="Tahoma"/>
          <w:b/>
          <w:bCs/>
          <w:color w:val="525251"/>
          <w:kern w:val="36"/>
          <w:sz w:val="24"/>
          <w:szCs w:val="24"/>
          <w:lang w:eastAsia="ru-RU"/>
        </w:rPr>
        <w:br/>
        <w:t>№ 209-ФЗ «О развитии малого и среднего предпринимательства в Российской Федерации», руководствуясь Федеральным законом от 03.07.2018 № 185 – 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предпринимательства, решением Собрания депутатов муниципального образования «Няндомский муниципальный  район» от 02.03.2011 № 54 «Об основах управления муниципальным имуществом муниципального образования «Няндомский муниципальный район», решением муниципального Совета муниципального образования «Няндомское» от 18.03.2015 № 116 «О порядке управления и распоряжения муниципальным имуществом муниципального образования «Няндомское», пунктом 8 статьи 5, статьей 32 Устава муниципального образования «Няндомский муниципальный район» п о с т а н о в л я ю:</w:t>
      </w:r>
    </w:p>
    <w:p w14:paraId="62D5A986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Утвердить </w:t>
      </w:r>
      <w:hyperlink r:id="rId4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Порядок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формирования, ведения, ежегодного дополнения  и опубликования Перечня муниципального имущества муниципального образования «Няндомский муниципальный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39D5698C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Определить Комитет по управлению муниципальным имуществом и земельными ресурсами администрации муниципального образования «Няндомский муниципальный район» уполномоченным органом муниципального образования «Няндомский муниципальный район» и муниципального образования «Няндомское» по формированию, ведению, а также опубликованию Перечня муниципального</w:t>
      </w:r>
      <w:r w:rsidRPr="00E95CE1">
        <w:rPr>
          <w:rFonts w:ascii="Tahoma" w:eastAsia="Times New Roman" w:hAnsi="Tahoma" w:cs="Tahoma"/>
          <w:i/>
          <w:iCs/>
          <w:color w:val="525251"/>
          <w:sz w:val="18"/>
          <w:szCs w:val="18"/>
          <w:lang w:eastAsia="ru-RU"/>
        </w:rPr>
        <w:t> </w:t>
      </w: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имущества муниципального образования «Няндомский муниципальный район» и муниципального образования «Няндомское», предназначенного для предоставления во владение и (или) пользование    субъектам    малого    и  среднего предпринимательства   и организациям, образующим инфраструктуру поддержки субъектов малого и среднего предпринимательства (далее – Перечень).</w:t>
      </w:r>
    </w:p>
    <w:p w14:paraId="4B3F00F7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 Настоящее постановление вступает в силу со дня его официального опубликования.</w:t>
      </w:r>
    </w:p>
    <w:p w14:paraId="4B14ED27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4.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муниципального образования «Няндомский муниципальный район» Надежду Александровну Свинцову.</w:t>
      </w:r>
    </w:p>
    <w:p w14:paraId="7CDAE0CF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3EF57C3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006C9B4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Глава муниципального образования</w:t>
      </w:r>
    </w:p>
    <w:p w14:paraId="5F74CD97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«Няндомский муниципальный </w:t>
      </w:r>
      <w:proofErr w:type="gramStart"/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район»   </w:t>
      </w:r>
      <w:proofErr w:type="gramEnd"/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                                                          А.В. Кононов    </w:t>
      </w:r>
    </w:p>
    <w:p w14:paraId="1EFFF379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                                                      </w:t>
      </w:r>
    </w:p>
    <w:p w14:paraId="5C2C25B9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4B00FF6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1611D79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5B45AE9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3108014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2B0E342B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AF4123D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606C9CFA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1CF1576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0772643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6039C60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4392E604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758F0ACE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0B9E7B7F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59F477F3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2AA83B1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28ACBAF" w14:textId="77777777" w:rsidR="00E95CE1" w:rsidRPr="00E95CE1" w:rsidRDefault="00E95CE1" w:rsidP="00E9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br w:type="textWrapping" w:clear="all"/>
      </w:r>
    </w:p>
    <w:p w14:paraId="11B4BCC3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5107"/>
      </w:tblGrid>
      <w:tr w:rsidR="00E95CE1" w:rsidRPr="00E95CE1" w14:paraId="2816C7F6" w14:textId="77777777" w:rsidTr="00E95CE1">
        <w:tc>
          <w:tcPr>
            <w:tcW w:w="5205" w:type="dxa"/>
            <w:shd w:val="clear" w:color="auto" w:fill="FFFFFF"/>
            <w:hideMark/>
          </w:tcPr>
          <w:p w14:paraId="5DBA438E" w14:textId="77777777" w:rsidR="00E95CE1" w:rsidRPr="00E95CE1" w:rsidRDefault="00E95CE1" w:rsidP="00E95CE1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95CE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                 </w:t>
            </w:r>
          </w:p>
          <w:p w14:paraId="4DBE79B3" w14:textId="77777777" w:rsidR="00E95CE1" w:rsidRPr="00E95CE1" w:rsidRDefault="00E95CE1" w:rsidP="00E95CE1">
            <w:pPr>
              <w:spacing w:after="105" w:line="270" w:lineRule="atLeast"/>
              <w:ind w:firstLine="225"/>
              <w:jc w:val="right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95CE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FFFFF"/>
            <w:hideMark/>
          </w:tcPr>
          <w:p w14:paraId="1F4F9D13" w14:textId="77777777" w:rsidR="00E95CE1" w:rsidRPr="00E95CE1" w:rsidRDefault="00E95CE1" w:rsidP="00E95CE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95CE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УТВЕРЖДЕНО</w:t>
            </w:r>
          </w:p>
          <w:p w14:paraId="4C499B99" w14:textId="77777777" w:rsidR="00E95CE1" w:rsidRPr="00E95CE1" w:rsidRDefault="00E95CE1" w:rsidP="00E95CE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95CE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постановлением администрации муниципального образования «Няндомский муниципальный район»</w:t>
            </w:r>
          </w:p>
          <w:p w14:paraId="3EE3112D" w14:textId="77777777" w:rsidR="00E95CE1" w:rsidRPr="00E95CE1" w:rsidRDefault="00E95CE1" w:rsidP="00E95CE1">
            <w:pPr>
              <w:spacing w:after="105" w:line="270" w:lineRule="atLeast"/>
              <w:ind w:firstLine="225"/>
              <w:jc w:val="center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95CE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от «</w:t>
            </w:r>
            <w:proofErr w:type="gramStart"/>
            <w:r w:rsidRPr="00E95CE1">
              <w:rPr>
                <w:rFonts w:ascii="Tahoma" w:eastAsia="Times New Roman" w:hAnsi="Tahoma" w:cs="Tahoma"/>
                <w:color w:val="525251"/>
                <w:sz w:val="18"/>
                <w:szCs w:val="18"/>
                <w:u w:val="single"/>
                <w:lang w:eastAsia="ru-RU"/>
              </w:rPr>
              <w:t>18 </w:t>
            </w:r>
            <w:r w:rsidRPr="00E95CE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»</w:t>
            </w:r>
            <w:r w:rsidRPr="00E95CE1">
              <w:rPr>
                <w:rFonts w:ascii="Tahoma" w:eastAsia="Times New Roman" w:hAnsi="Tahoma" w:cs="Tahoma"/>
                <w:color w:val="525251"/>
                <w:sz w:val="18"/>
                <w:szCs w:val="18"/>
                <w:u w:val="single"/>
                <w:lang w:eastAsia="ru-RU"/>
              </w:rPr>
              <w:t>июня</w:t>
            </w:r>
            <w:proofErr w:type="gramEnd"/>
            <w:r w:rsidRPr="00E95CE1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2019 г. № </w:t>
            </w:r>
            <w:r w:rsidRPr="00E95CE1">
              <w:rPr>
                <w:rFonts w:ascii="Tahoma" w:eastAsia="Times New Roman" w:hAnsi="Tahoma" w:cs="Tahoma"/>
                <w:color w:val="525251"/>
                <w:sz w:val="18"/>
                <w:szCs w:val="18"/>
                <w:u w:val="single"/>
                <w:lang w:eastAsia="ru-RU"/>
              </w:rPr>
              <w:t>392</w:t>
            </w:r>
          </w:p>
        </w:tc>
      </w:tr>
    </w:tbl>
    <w:p w14:paraId="0D01EF54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1E471D85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Порядок формирования, ведения, ежегодного дополнения и опубликования перечня муниципального имущества муниципального образования «Няндомский муниципальный район» и муниципального образования «Няндомское»,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29442D0B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jc w:val="center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</w:t>
      </w:r>
    </w:p>
    <w:p w14:paraId="3780BB8A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1. Настоящий Порядок разработан в соответствии с </w:t>
      </w:r>
      <w:hyperlink r:id="rId5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от 24 июля</w:t>
      </w:r>
    </w:p>
    <w:p w14:paraId="60A76DFB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2007 года N 209-ФЗ «О развитии малого и среднего предпринимательства в Российской Федерации», решением Собрания депутатов муниципального образования «Няндомский муниципальный  район» от 02 </w:t>
      </w: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марта 2011 года № 54</w:t>
      </w:r>
      <w:r w:rsidRPr="00E95CE1">
        <w:rPr>
          <w:rFonts w:ascii="Tahoma" w:eastAsia="Times New Roman" w:hAnsi="Tahoma" w:cs="Tahoma"/>
          <w:b/>
          <w:bCs/>
          <w:color w:val="525251"/>
          <w:sz w:val="18"/>
          <w:szCs w:val="18"/>
          <w:lang w:eastAsia="ru-RU"/>
        </w:rPr>
        <w:t> </w:t>
      </w: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«Об основах управления муниципальным имуществом  муниципального образования «Няндомский муниципальный район», решением муниципального Совета муниципального образования «Няндомское» от 18 марта 2015 года № 116 «О порядке управления и распоряжения муниципальным имуществом муниципального образования «Няндомское» определяет механизм формирования, ведения (в том числе ежегодного, до 1 ноября текущего года, дополнения) и обязательного опубликования перечня муниципального имущества муниципального образования «Няндомский муниципальный район» и муниципального образования «Няндомское»,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подлежащего отчуждению на возмездной основе в собственность субъектов малого и среднего предпринимательства в соответствии с </w:t>
      </w:r>
      <w:hyperlink r:id="rId6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от 22 июля 2008 года N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 </w:t>
      </w:r>
      <w:hyperlink r:id="rId7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подпунктах 6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, </w:t>
      </w:r>
      <w:hyperlink r:id="rId8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8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и </w:t>
      </w:r>
      <w:hyperlink r:id="rId9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9 пункта 2 статьи 39.3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Земельного кодекса Российской Федерации (далее соответственно - перечень, имущество).</w:t>
      </w:r>
    </w:p>
    <w:p w14:paraId="12330FA7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 Перечни формируются Комитетом по управлению муниципальным имуществом и земельными ресурсами администрации муниципального образования «Няндомский муниципальный район» (далее - Комитет), в том числе на основании предложений исполнительных органов муниципального образования «Няндомский муниципальный район» и муниципального образования «Няндомское», заявлений субъектов малого и среднего предпринимательства и организаций, образующих инфраструктуру поддержки субъектов малого и среднего  предпринимательства, которые подаются в Комитет (далее соответственно - предложения, заявления, заявители).</w:t>
      </w:r>
    </w:p>
    <w:p w14:paraId="4BEC287F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Перечень муниципального образования «Няндомский муниципальный район» утверждается решением Собрания депутатов муниципального образования «Няндомский муниципальный район», перечень муниципального образования «Няндомское» </w:t>
      </w:r>
      <w:proofErr w:type="gramStart"/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утверждается  решением</w:t>
      </w:r>
      <w:proofErr w:type="gramEnd"/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 xml:space="preserve"> муниципального Совета муниципального образования «Няндомское».</w:t>
      </w:r>
    </w:p>
    <w:p w14:paraId="3DDA7E22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2.1. В перечень не включаются земельные участки, предназначенные для ведения личного подсобного хозяйства, огородничества, садоводства, индивидуального жилищного строительства.</w:t>
      </w:r>
    </w:p>
    <w:p w14:paraId="0225AAB5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2.2. Муниципальное имущество муниципального образования «Няндомский муниципальный район» и муниципального образования «Няндомское», закрепленное на праве хозяйственного ведения или оперативного управления за муниципальным унитарными предприятием, на праве оперативного управления за муниципальным учреждением, по предложению указанных предприятия или учреждения и с согласия Комитета может быть включено в перечень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7A1298C0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3. В перечень включаются сведения об имуществе, соответствующем следующим критериям (далее - имущество):</w:t>
      </w:r>
    </w:p>
    <w:p w14:paraId="367AE408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1) свободно от прав третьих лиц (за исключением имущественных прав субъектов малого и среднего предпринимательства);</w:t>
      </w:r>
    </w:p>
    <w:p w14:paraId="238ACF10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2) не ограничено в обороте;</w:t>
      </w:r>
    </w:p>
    <w:p w14:paraId="1F366F95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3) не является объектом религиозного назначения;</w:t>
      </w:r>
    </w:p>
    <w:p w14:paraId="066367A5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4) не включено в прогнозный план приватизации муниципального имущества муниципального образования «Няндомский муниципальный район» и муниципального образования «Няндомское» на плановый период;</w:t>
      </w:r>
    </w:p>
    <w:p w14:paraId="2E8BE77B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5) не является земельным участком, предусмотренным </w:t>
      </w:r>
      <w:hyperlink r:id="rId10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подпунктами 1-10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, </w:t>
      </w:r>
      <w:hyperlink r:id="rId11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13-15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, </w:t>
      </w:r>
      <w:hyperlink r:id="rId12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18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и </w:t>
      </w:r>
      <w:hyperlink r:id="rId13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19 пункта 8 статьи 39.11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Земельного кодекса Российской Федерации (за исключением земельных участков, предоставленных в аренду субъектам малого и среднего предпринимательства).</w:t>
      </w:r>
    </w:p>
    <w:p w14:paraId="483C188C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4. Комитет в срок не позднее 30 дней со дня поступления предложений (заявлений), предусмотренных </w:t>
      </w:r>
      <w:hyperlink r:id="rId14" w:anchor="sub_3002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пунктом 2 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настоящего Порядка, рассматривает указанные предложения (заявления) и принимает одно из следующих решений:</w:t>
      </w:r>
    </w:p>
    <w:p w14:paraId="44869BE9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1) о включении имущества в перечень;</w:t>
      </w:r>
    </w:p>
    <w:p w14:paraId="7B180671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2) об исключении имущества из перечня;</w:t>
      </w:r>
    </w:p>
    <w:p w14:paraId="63BC2438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3) об отказе в учете предложений (заявлений).</w:t>
      </w:r>
    </w:p>
    <w:p w14:paraId="43C66C42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О принятом решении Комитет уведомляет заявителя не позднее трех рабочих дней со дня принятия соответствующего решения.</w:t>
      </w:r>
    </w:p>
    <w:p w14:paraId="2E33F9BE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5. В случае принятия решений, предусмотренных </w:t>
      </w:r>
      <w:hyperlink r:id="rId15" w:anchor="sub_3041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подпунктами 1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или </w:t>
      </w:r>
      <w:hyperlink r:id="rId16" w:anchor="sub_3042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2 пункта 4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настоящего Порядка, Комитет осуществляет подготовку проекта решения Собрания депутатов муниципального образования «Няндомский муниципальный район» и муниципального Совета муниципального образования «Няндомское».</w:t>
      </w:r>
    </w:p>
    <w:p w14:paraId="1B00B8BB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6. Основаниями для принятия решения об отказе в учете предложений (заявлений) являются следующие обстоятельства:</w:t>
      </w:r>
    </w:p>
    <w:p w14:paraId="05BB9516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1) имущество не соответствует критерию(ям), установленным </w:t>
      </w:r>
      <w:hyperlink r:id="rId17" w:anchor="sub_3003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пунктом 3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настоящего Порядка;</w:t>
      </w:r>
    </w:p>
    <w:p w14:paraId="0853147C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2) лицо, обратившееся в Комитет с заявлением (предложением), не относится к лицам, указанным в </w:t>
      </w:r>
      <w:hyperlink r:id="rId18" w:anchor="sub_3002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пункте 2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настоящего Порядка.</w:t>
      </w:r>
    </w:p>
    <w:p w14:paraId="764581F4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7. Основаниями исключения имущества из перечня являются следующие обстоятельства:</w:t>
      </w:r>
    </w:p>
    <w:p w14:paraId="63977496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1) выкуп имущества субъектом малого и среднего предпринимательства в соответствии с </w:t>
      </w:r>
      <w:hyperlink r:id="rId19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от 22 июля 2008 года N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44607D94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2) прекращение права муниципальной собственности муниципального образования «Няндомский муниципальный район» и муниципального образования «Няндомское»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14:paraId="44BE5D7F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3) если в течение двух лет со дня включения имущества в перечень в отношении указанного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14:paraId="5615BCF5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а) ни одной заявки на участие в торгах на право заключения договора, предусматривающего переход прав владения и (или) пользования в отношении имущества;</w:t>
      </w:r>
    </w:p>
    <w:p w14:paraId="1AFEEB75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б) ни одного заявления о предоставлении имущества, в отношении которого заключение указанного договора может быть осуществлено без проведения торгов в случаях, предусмотренных </w:t>
      </w:r>
      <w:hyperlink r:id="rId20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Федеральным законом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от 26 июля 2006 года N 135-ФЗ «О защите конкуренции».</w:t>
      </w:r>
    </w:p>
    <w:p w14:paraId="409BA2EC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8. Включенное в перечень имущество может быть использовано только в целях предоставления его во владение и (или) в пользование в соответствии с целевым назначением на долгосрочной основе, в том числе на льготных условиях,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в собственность субъектов малого и среднего предпринимательства в соответствии с </w:t>
      </w:r>
      <w:hyperlink r:id="rId21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от 22 июля 2008 года N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2DC61326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9. Перечень подлежит обязательному опубликованию в порядке, установленном для официального опубликования решений Собрания депутатов муниципального образования «Няндомский муниципальный район» и решений муниципального Совета муниципального образования «Няндомское», и размещению на официальном сайте в информационно-телекоммуникационной сети «Интернет».</w:t>
      </w:r>
    </w:p>
    <w:p w14:paraId="22D9635C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lastRenderedPageBreak/>
        <w:t>10. Перечень представляет собой информационную базу на бумажном и электронном носителях.</w:t>
      </w:r>
    </w:p>
    <w:p w14:paraId="08C59000" w14:textId="77777777" w:rsidR="00E95CE1" w:rsidRPr="00E95CE1" w:rsidRDefault="00E95CE1" w:rsidP="00E95CE1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  <w:lang w:eastAsia="ru-RU"/>
        </w:rPr>
      </w:pPr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11. Сведения об имуществе вносятся в перечень в соответствии с </w:t>
      </w:r>
      <w:hyperlink r:id="rId22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формой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представления и составом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утвержденной </w:t>
      </w:r>
      <w:hyperlink r:id="rId23" w:history="1">
        <w:r w:rsidRPr="00E95CE1">
          <w:rPr>
            <w:rFonts w:ascii="Tahoma" w:eastAsia="Times New Roman" w:hAnsi="Tahoma" w:cs="Tahoma"/>
            <w:color w:val="1B547F"/>
            <w:sz w:val="18"/>
            <w:szCs w:val="18"/>
            <w:u w:val="single"/>
            <w:lang w:eastAsia="ru-RU"/>
          </w:rPr>
          <w:t>приказом</w:t>
        </w:r>
      </w:hyperlink>
      <w:r w:rsidRPr="00E95CE1">
        <w:rPr>
          <w:rFonts w:ascii="Tahoma" w:eastAsia="Times New Roman" w:hAnsi="Tahoma" w:cs="Tahoma"/>
          <w:color w:val="525251"/>
          <w:sz w:val="18"/>
          <w:szCs w:val="18"/>
          <w:lang w:eastAsia="ru-RU"/>
        </w:rPr>
        <w:t> Министерства экономического развития Российской Федерации от 20 апреля 2016 года N 264.</w:t>
      </w:r>
    </w:p>
    <w:p w14:paraId="16F4B75C" w14:textId="77777777" w:rsidR="00974BC7" w:rsidRDefault="00974BC7"/>
    <w:sectPr w:rsidR="0097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E4"/>
    <w:rsid w:val="002A1CE4"/>
    <w:rsid w:val="00974BC7"/>
    <w:rsid w:val="00E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E4C2-7311-44E3-97A9-B506FBBA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CE1"/>
    <w:rPr>
      <w:b/>
      <w:bCs/>
    </w:rPr>
  </w:style>
  <w:style w:type="character" w:styleId="a5">
    <w:name w:val="Hyperlink"/>
    <w:basedOn w:val="a0"/>
    <w:uiPriority w:val="99"/>
    <w:semiHidden/>
    <w:unhideWhenUsed/>
    <w:rsid w:val="00E95CE1"/>
    <w:rPr>
      <w:color w:val="0000FF"/>
      <w:u w:val="single"/>
    </w:rPr>
  </w:style>
  <w:style w:type="character" w:styleId="a6">
    <w:name w:val="Emphasis"/>
    <w:basedOn w:val="a0"/>
    <w:uiPriority w:val="20"/>
    <w:qFormat/>
    <w:rsid w:val="00E95CE1"/>
    <w:rPr>
      <w:i/>
      <w:iCs/>
    </w:rPr>
  </w:style>
  <w:style w:type="paragraph" w:customStyle="1" w:styleId="consplusnormal">
    <w:name w:val="consplusnormal"/>
    <w:basedOn w:val="a"/>
    <w:rsid w:val="00E9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328" TargetMode="External"/><Relationship Id="rId13" Type="http://schemas.openxmlformats.org/officeDocument/2006/relationships/hyperlink" Target="garantf1://12024624.3911819" TargetMode="External"/><Relationship Id="rId18" Type="http://schemas.openxmlformats.org/officeDocument/2006/relationships/hyperlink" Target="file:///\\192.168.1.2\%D0%B4%D0%BE%D0%BA%D1%83%D0%BC%D0%B5%D0%BD%D1%82%D1%8B\%D0%9E%D1%82%D0%B4%D0%B5%D0%BB%D1%8B\01_%D0%9E%D1%82%D0%B4%D0%B5%D0%BB%20%D0%9E%D0%9A%D0%A0%D0%9C%D0%A1\%D0%9A%D1%83%D0%B4%D0%BB%D0%B0%D0%B5%D0%B2%D0%B0%20%D0%9A.%D0%98\%D0%9D%D0%90%20%D0%A1%D0%90%D0%99%D0%A2\%D0%9F%D0%BE%D1%81%D1%82%D0%B0%D0%BD%D0%BE%D0%B2%D0%BB%D0%B5%D0%BD%D0%B8%D0%B5%20%D0%BE%D0%B1%20%D1%83%D1%82%D0%B2%D0%B5%D1%80%D0%B6%D0%B4%D0%B5%D0%BD%D0%B8%D0%B8%20%D0%9F%D0%BE%D1%80%D1%8F%D0%B4%D0%BA%D0%B0%20%D1%84%D0%BE%D1%80%D0%BC%D0%B8%D1%80%D0%BE%D0%B2%D0%B0%D0%BD%D0%B8%D1%8F%20%D0%BF%D0%B5%D1%80%D0%B5%D1%87%D0%BD%D1%8F%20%D0%A1%D0%9C%D0%9F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61610.0" TargetMode="External"/><Relationship Id="rId7" Type="http://schemas.openxmlformats.org/officeDocument/2006/relationships/hyperlink" Target="garantf1://12024624.39326" TargetMode="External"/><Relationship Id="rId12" Type="http://schemas.openxmlformats.org/officeDocument/2006/relationships/hyperlink" Target="garantf1://12024624.3911818" TargetMode="External"/><Relationship Id="rId17" Type="http://schemas.openxmlformats.org/officeDocument/2006/relationships/hyperlink" Target="file:///\\192.168.1.2\%D0%B4%D0%BE%D0%BA%D1%83%D0%BC%D0%B5%D0%BD%D1%82%D1%8B\%D0%9E%D1%82%D0%B4%D0%B5%D0%BB%D1%8B\01_%D0%9E%D1%82%D0%B4%D0%B5%D0%BB%20%D0%9E%D0%9A%D0%A0%D0%9C%D0%A1\%D0%9A%D1%83%D0%B4%D0%BB%D0%B0%D0%B5%D0%B2%D0%B0%20%D0%9A.%D0%98\%D0%9D%D0%90%20%D0%A1%D0%90%D0%99%D0%A2\%D0%9F%D0%BE%D1%81%D1%82%D0%B0%D0%BD%D0%BE%D0%B2%D0%BB%D0%B5%D0%BD%D0%B8%D0%B5%20%D0%BE%D0%B1%20%D1%83%D1%82%D0%B2%D0%B5%D1%80%D0%B6%D0%B4%D0%B5%D0%BD%D0%B8%D0%B8%20%D0%9F%D0%BE%D1%80%D1%8F%D0%B4%D0%BA%D0%B0%20%D1%84%D0%BE%D1%80%D0%BC%D0%B8%D1%80%D0%BE%D0%B2%D0%B0%D0%BD%D0%B8%D1%8F%20%D0%BF%D0%B5%D1%80%D0%B5%D1%87%D0%BD%D1%8F%20%D0%A1%D0%9C%D0%9F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\\192.168.1.2\%D0%B4%D0%BE%D0%BA%D1%83%D0%BC%D0%B5%D0%BD%D1%82%D1%8B\%D0%9E%D1%82%D0%B4%D0%B5%D0%BB%D1%8B\01_%D0%9E%D1%82%D0%B4%D0%B5%D0%BB%20%D0%9E%D0%9A%D0%A0%D0%9C%D0%A1\%D0%9A%D1%83%D0%B4%D0%BB%D0%B0%D0%B5%D0%B2%D0%B0%20%D0%9A.%D0%98\%D0%9D%D0%90%20%D0%A1%D0%90%D0%99%D0%A2\%D0%9F%D0%BE%D1%81%D1%82%D0%B0%D0%BD%D0%BE%D0%B2%D0%BB%D0%B5%D0%BD%D0%B8%D0%B5%20%D0%BE%D0%B1%20%D1%83%D1%82%D0%B2%D0%B5%D1%80%D0%B6%D0%B4%D0%B5%D0%BD%D0%B8%D0%B8%20%D0%9F%D0%BE%D1%80%D1%8F%D0%B4%D0%BA%D0%B0%20%D1%84%D0%BE%D1%80%D0%BC%D0%B8%D1%80%D0%BE%D0%B2%D0%B0%D0%BD%D0%B8%D1%8F%20%D0%BF%D0%B5%D1%80%D0%B5%D1%87%D0%BD%D1%8F%20%D0%A1%D0%9C%D0%9F.docx" TargetMode="External"/><Relationship Id="rId20" Type="http://schemas.openxmlformats.org/officeDocument/2006/relationships/hyperlink" Target="garantf1://1204851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1610.0" TargetMode="External"/><Relationship Id="rId11" Type="http://schemas.openxmlformats.org/officeDocument/2006/relationships/hyperlink" Target="garantf1://12024624.3911813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54854.0" TargetMode="External"/><Relationship Id="rId15" Type="http://schemas.openxmlformats.org/officeDocument/2006/relationships/hyperlink" Target="file:///\\192.168.1.2\%D0%B4%D0%BE%D0%BA%D1%83%D0%BC%D0%B5%D0%BD%D1%82%D1%8B\%D0%9E%D1%82%D0%B4%D0%B5%D0%BB%D1%8B\01_%D0%9E%D1%82%D0%B4%D0%B5%D0%BB%20%D0%9E%D0%9A%D0%A0%D0%9C%D0%A1\%D0%9A%D1%83%D0%B4%D0%BB%D0%B0%D0%B5%D0%B2%D0%B0%20%D0%9A.%D0%98\%D0%9D%D0%90%20%D0%A1%D0%90%D0%99%D0%A2\%D0%9F%D0%BE%D1%81%D1%82%D0%B0%D0%BD%D0%BE%D0%B2%D0%BB%D0%B5%D0%BD%D0%B8%D0%B5%20%D0%BE%D0%B1%20%D1%83%D1%82%D0%B2%D0%B5%D1%80%D0%B6%D0%B4%D0%B5%D0%BD%D0%B8%D0%B8%20%D0%9F%D0%BE%D1%80%D1%8F%D0%B4%D0%BA%D0%B0%20%D1%84%D0%BE%D1%80%D0%BC%D0%B8%D1%80%D0%BE%D0%B2%D0%B0%D0%BD%D0%B8%D1%8F%20%D0%BF%D0%B5%D1%80%D0%B5%D1%87%D0%BD%D1%8F%20%D0%A1%D0%9C%D0%9F.docx" TargetMode="External"/><Relationship Id="rId23" Type="http://schemas.openxmlformats.org/officeDocument/2006/relationships/hyperlink" Target="garantf1://71289734.0" TargetMode="External"/><Relationship Id="rId10" Type="http://schemas.openxmlformats.org/officeDocument/2006/relationships/hyperlink" Target="garantf1://12024624.391181" TargetMode="External"/><Relationship Id="rId19" Type="http://schemas.openxmlformats.org/officeDocument/2006/relationships/hyperlink" Target="garantf1://12061610.0" TargetMode="External"/><Relationship Id="rId4" Type="http://schemas.openxmlformats.org/officeDocument/2006/relationships/hyperlink" Target="consultantplus://offline/ref=AA4630D1CB1D905B67F81D2E487C4F3C02F707B293B8D6CA495AAED7A9549A8885E4ADCA712EC586B5Y7NCM" TargetMode="External"/><Relationship Id="rId9" Type="http://schemas.openxmlformats.org/officeDocument/2006/relationships/hyperlink" Target="garantf1://12024624.39329" TargetMode="External"/><Relationship Id="rId14" Type="http://schemas.openxmlformats.org/officeDocument/2006/relationships/hyperlink" Target="file:///\\192.168.1.2\%D0%B4%D0%BE%D0%BA%D1%83%D0%BC%D0%B5%D0%BD%D1%82%D1%8B\%D0%9E%D1%82%D0%B4%D0%B5%D0%BB%D1%8B\01_%D0%9E%D1%82%D0%B4%D0%B5%D0%BB%20%D0%9E%D0%9A%D0%A0%D0%9C%D0%A1\%D0%9A%D1%83%D0%B4%D0%BB%D0%B0%D0%B5%D0%B2%D0%B0%20%D0%9A.%D0%98\%D0%9D%D0%90%20%D0%A1%D0%90%D0%99%D0%A2\%D0%9F%D0%BE%D1%81%D1%82%D0%B0%D0%BD%D0%BE%D0%B2%D0%BB%D0%B5%D0%BD%D0%B8%D0%B5%20%D0%BE%D0%B1%20%D1%83%D1%82%D0%B2%D0%B5%D1%80%D0%B6%D0%B4%D0%B5%D0%BD%D0%B8%D0%B8%20%D0%9F%D0%BE%D1%80%D1%8F%D0%B4%D0%BA%D0%B0%20%D1%84%D0%BE%D1%80%D0%BC%D0%B8%D1%80%D0%BE%D0%B2%D0%B0%D0%BD%D0%B8%D1%8F%20%D0%BF%D0%B5%D1%80%D0%B5%D1%87%D0%BD%D1%8F%20%D0%A1%D0%9C%D0%9F.docx" TargetMode="External"/><Relationship Id="rId22" Type="http://schemas.openxmlformats.org/officeDocument/2006/relationships/hyperlink" Target="garantf1://71289734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2502</Words>
  <Characters>14264</Characters>
  <Application>Microsoft Office Word</Application>
  <DocSecurity>0</DocSecurity>
  <Lines>118</Lines>
  <Paragraphs>33</Paragraphs>
  <ScaleCrop>false</ScaleCrop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SevOK</dc:creator>
  <cp:keywords/>
  <dc:description/>
  <cp:lastModifiedBy>SevOK</cp:lastModifiedBy>
  <cp:revision>3</cp:revision>
  <dcterms:created xsi:type="dcterms:W3CDTF">2022-01-19T14:24:00Z</dcterms:created>
  <dcterms:modified xsi:type="dcterms:W3CDTF">2022-01-19T14:24:00Z</dcterms:modified>
</cp:coreProperties>
</file>